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92A8E" w14:textId="77777777" w:rsidR="008416F0" w:rsidRDefault="008416F0" w:rsidP="00CF695C">
      <w:pPr>
        <w:spacing w:before="95"/>
        <w:ind w:left="1212" w:right="1212"/>
        <w:jc w:val="center"/>
        <w:rPr>
          <w:b/>
          <w:lang w:val="ro-RO"/>
        </w:rPr>
      </w:pPr>
    </w:p>
    <w:p w14:paraId="0ECE3633" w14:textId="115A5630" w:rsidR="00CF695C" w:rsidRPr="00BB2610" w:rsidRDefault="008416F0" w:rsidP="00CF695C">
      <w:pPr>
        <w:spacing w:before="95"/>
        <w:ind w:left="1212" w:right="1212"/>
        <w:jc w:val="center"/>
        <w:rPr>
          <w:b/>
          <w:lang w:val="ro-RO"/>
        </w:rPr>
      </w:pPr>
      <w:r>
        <w:rPr>
          <w:noProof/>
          <w:lang w:val="en-GB" w:eastAsia="en-GB"/>
        </w:rPr>
        <mc:AlternateContent>
          <mc:Choice Requires="wpg">
            <w:drawing>
              <wp:anchor distT="0" distB="0" distL="114300" distR="114300" simplePos="0" relativeHeight="251659264" behindDoc="0" locked="0" layoutInCell="1" allowOverlap="1" wp14:anchorId="03CF8F59" wp14:editId="4CBAEBE0">
                <wp:simplePos x="0" y="0"/>
                <wp:positionH relativeFrom="column">
                  <wp:posOffset>-5715</wp:posOffset>
                </wp:positionH>
                <wp:positionV relativeFrom="paragraph">
                  <wp:posOffset>-307340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96EF44" w14:textId="77777777" w:rsidR="008416F0" w:rsidRPr="00491D3A" w:rsidRDefault="008416F0" w:rsidP="008416F0">
                              <w:pPr>
                                <w:rPr>
                                  <w:color w:val="3366FF"/>
                                  <w:sz w:val="12"/>
                                  <w:szCs w:val="12"/>
                                  <w:lang w:val="ro-RO"/>
                                </w:rPr>
                              </w:pPr>
                              <w:r w:rsidRPr="00491D3A">
                                <w:rPr>
                                  <w:color w:val="3366FF"/>
                                  <w:sz w:val="12"/>
                                  <w:szCs w:val="12"/>
                                  <w:lang w:val="ro-RO"/>
                                </w:rPr>
                                <w:t>Universitatea</w:t>
                              </w:r>
                            </w:p>
                            <w:p w14:paraId="1065D095" w14:textId="77777777" w:rsidR="008416F0" w:rsidRPr="00491D3A" w:rsidRDefault="008416F0" w:rsidP="008416F0">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2CFFA58B" w14:textId="77777777" w:rsidR="008416F0" w:rsidRPr="00491D3A" w:rsidRDefault="008416F0" w:rsidP="008416F0">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3CF8F59" id="Grupare 1" o:spid="_x0000_s1026" style="position:absolute;left:0;text-align:left;margin-left:-.45pt;margin-top:-24.2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NqQVv/eAAAABwEAAA8AAABkcnMv&#10;ZG93bnJldi54bWxMjkFLw0AUhO+C/2F5grd2E9NqjNmUUtRTEWwF8faafU1Cs29Ddpuk/97tSU/D&#10;MMPMl68m04qBetdYVhDPIxDEpdUNVwq+9m+zFITzyBpby6TgQg5Wxe1Njpm2I3/SsPOVCCPsMlRQ&#10;e99lUrqyJoNubjvikB1tb9AH21dS9ziGcdPKhyh6lAYbDg81drSpqTztzkbB+4jjOolfh+3puLn8&#10;7Jcf39uYlLq/m9YvIDxN/q8MV/yADkVgOtgzaydaBbPnUAyySBcgrvkyTUAcFDwlIItc/ucvfg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QXRmFRwMAANcHAAAO&#10;AAAAAAAAAAAAAAAAADoCAABkcnMvZTJvRG9jLnhtbFBLAQItAAoAAAAAAAAAIQB7D2pvlQkAAJUJ&#10;AAAUAAAAAAAAAAAAAAAAAK0FAABkcnMvbWVkaWEvaW1hZ2UxLnBuZ1BLAQItABQABgAIAAAAIQDa&#10;kFb/3gAAAAcBAAAPAAAAAAAAAAAAAAAAAHQPAABkcnMvZG93bnJldi54bWxQSwECLQAUAAYACAAA&#10;ACEAqiYOvrwAAAAhAQAAGQAAAAAAAAAAAAAAAAB/EAAAZHJzL19yZWxzL2Uyb0RvYy54bWwucmVs&#10;c1BLBQYAAAAABgAGAHwBAAByEQ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4396EF44" w14:textId="77777777" w:rsidR="008416F0" w:rsidRPr="00491D3A" w:rsidRDefault="008416F0" w:rsidP="008416F0">
                        <w:pPr>
                          <w:rPr>
                            <w:color w:val="3366FF"/>
                            <w:sz w:val="12"/>
                            <w:szCs w:val="12"/>
                            <w:lang w:val="ro-RO"/>
                          </w:rPr>
                        </w:pPr>
                        <w:r w:rsidRPr="00491D3A">
                          <w:rPr>
                            <w:color w:val="3366FF"/>
                            <w:sz w:val="12"/>
                            <w:szCs w:val="12"/>
                            <w:lang w:val="ro-RO"/>
                          </w:rPr>
                          <w:t>Universitatea</w:t>
                        </w:r>
                      </w:p>
                      <w:p w14:paraId="1065D095" w14:textId="77777777" w:rsidR="008416F0" w:rsidRPr="00491D3A" w:rsidRDefault="008416F0" w:rsidP="008416F0">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2CFFA58B" w14:textId="77777777" w:rsidR="008416F0" w:rsidRPr="00491D3A" w:rsidRDefault="008416F0" w:rsidP="008416F0">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8" o:title="" cropbottom="2337f" cropleft="10815f"/>
                </v:shape>
              </v:group>
            </w:pict>
          </mc:Fallback>
        </mc:AlternateContent>
      </w:r>
      <w:r w:rsidRPr="00BB2610">
        <w:rPr>
          <w:b/>
          <w:lang w:val="ro-RO"/>
        </w:rPr>
        <w:t xml:space="preserve"> </w:t>
      </w:r>
      <w:r w:rsidR="00CF695C" w:rsidRPr="00BB2610">
        <w:rPr>
          <w:b/>
          <w:lang w:val="ro-RO"/>
        </w:rPr>
        <w:t>FIȘA DISCIPLINEI</w:t>
      </w:r>
    </w:p>
    <w:p w14:paraId="1801EA2B" w14:textId="77777777" w:rsidR="00CF695C" w:rsidRPr="008416F0" w:rsidRDefault="00CF695C" w:rsidP="00CF695C">
      <w:pPr>
        <w:pStyle w:val="BodyText"/>
        <w:spacing w:before="2"/>
        <w:ind w:left="1215" w:right="1212"/>
        <w:jc w:val="center"/>
        <w:rPr>
          <w:sz w:val="18"/>
          <w:szCs w:val="18"/>
          <w:lang w:val="ro-RO"/>
        </w:rPr>
      </w:pPr>
    </w:p>
    <w:p w14:paraId="1C812A79" w14:textId="77777777" w:rsidR="00CF695C" w:rsidRPr="008416F0"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8416F0">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675224" w:rsidRPr="008416F0" w14:paraId="4543A037" w14:textId="77777777" w:rsidTr="00F8352C">
        <w:trPr>
          <w:trHeight w:val="284"/>
        </w:trPr>
        <w:tc>
          <w:tcPr>
            <w:tcW w:w="1980" w:type="dxa"/>
          </w:tcPr>
          <w:p w14:paraId="224715F0" w14:textId="77777777" w:rsidR="00CF695C" w:rsidRPr="008416F0" w:rsidRDefault="00CF695C" w:rsidP="004A609A">
            <w:pPr>
              <w:pStyle w:val="TableParagraph"/>
              <w:spacing w:line="206" w:lineRule="exact"/>
              <w:ind w:left="102"/>
              <w:rPr>
                <w:rFonts w:ascii="Times New Roman" w:hAnsi="Times New Roman"/>
                <w:sz w:val="18"/>
                <w:szCs w:val="18"/>
                <w:lang w:val="ro-RO"/>
              </w:rPr>
            </w:pPr>
            <w:r w:rsidRPr="008416F0">
              <w:rPr>
                <w:rFonts w:ascii="Times New Roman" w:hAnsi="Times New Roman"/>
                <w:w w:val="105"/>
                <w:sz w:val="18"/>
                <w:szCs w:val="18"/>
                <w:lang w:val="ro-RO"/>
              </w:rPr>
              <w:t>Facultatea</w:t>
            </w:r>
          </w:p>
        </w:tc>
        <w:tc>
          <w:tcPr>
            <w:tcW w:w="7654" w:type="dxa"/>
          </w:tcPr>
          <w:p w14:paraId="1C215196" w14:textId="52DDE03C" w:rsidR="00CF695C" w:rsidRPr="008416F0" w:rsidRDefault="009E167C" w:rsidP="008A2C66">
            <w:pPr>
              <w:pStyle w:val="TableParagraph"/>
              <w:spacing w:line="240" w:lineRule="auto"/>
              <w:ind w:left="57"/>
              <w:rPr>
                <w:rFonts w:ascii="Times New Roman" w:hAnsi="Times New Roman"/>
                <w:sz w:val="18"/>
                <w:szCs w:val="18"/>
                <w:lang w:val="ro-RO"/>
              </w:rPr>
            </w:pPr>
            <w:r w:rsidRPr="008416F0">
              <w:rPr>
                <w:rFonts w:ascii="Times New Roman" w:hAnsi="Times New Roman"/>
                <w:b/>
                <w:sz w:val="18"/>
                <w:szCs w:val="18"/>
                <w:lang w:val="ro-RO"/>
              </w:rPr>
              <w:t>Drept și Științe Administrative</w:t>
            </w:r>
          </w:p>
        </w:tc>
      </w:tr>
      <w:tr w:rsidR="00675224" w:rsidRPr="008416F0" w14:paraId="42D6F0A3" w14:textId="77777777" w:rsidTr="00F8352C">
        <w:trPr>
          <w:trHeight w:val="296"/>
        </w:trPr>
        <w:tc>
          <w:tcPr>
            <w:tcW w:w="1980" w:type="dxa"/>
          </w:tcPr>
          <w:p w14:paraId="4E6624B6" w14:textId="77777777" w:rsidR="00CF695C" w:rsidRPr="008416F0" w:rsidRDefault="00CF695C" w:rsidP="004A609A">
            <w:pPr>
              <w:pStyle w:val="TableParagraph"/>
              <w:spacing w:line="204" w:lineRule="exact"/>
              <w:ind w:left="102"/>
              <w:rPr>
                <w:rFonts w:ascii="Times New Roman" w:hAnsi="Times New Roman"/>
                <w:sz w:val="18"/>
                <w:szCs w:val="18"/>
                <w:lang w:val="ro-RO"/>
              </w:rPr>
            </w:pPr>
            <w:r w:rsidRPr="008416F0">
              <w:rPr>
                <w:rFonts w:ascii="Times New Roman" w:hAnsi="Times New Roman"/>
                <w:w w:val="105"/>
                <w:sz w:val="18"/>
                <w:szCs w:val="18"/>
                <w:lang w:val="ro-RO"/>
              </w:rPr>
              <w:t>Departamentul</w:t>
            </w:r>
          </w:p>
        </w:tc>
        <w:tc>
          <w:tcPr>
            <w:tcW w:w="7654" w:type="dxa"/>
          </w:tcPr>
          <w:p w14:paraId="3F9B45F0" w14:textId="0D8B9BE2" w:rsidR="00CF695C" w:rsidRPr="008416F0" w:rsidRDefault="009E167C" w:rsidP="008A2C66">
            <w:pPr>
              <w:pStyle w:val="TableParagraph"/>
              <w:spacing w:line="240" w:lineRule="auto"/>
              <w:ind w:left="57"/>
              <w:rPr>
                <w:rFonts w:ascii="Times New Roman" w:hAnsi="Times New Roman"/>
                <w:sz w:val="18"/>
                <w:szCs w:val="18"/>
                <w:lang w:val="ro-RO"/>
              </w:rPr>
            </w:pPr>
            <w:r w:rsidRPr="008416F0">
              <w:rPr>
                <w:rFonts w:ascii="Times New Roman" w:hAnsi="Times New Roman"/>
                <w:b/>
                <w:sz w:val="18"/>
                <w:szCs w:val="18"/>
                <w:lang w:val="ro-RO"/>
              </w:rPr>
              <w:t>Drept și Științe Administrative</w:t>
            </w:r>
          </w:p>
        </w:tc>
      </w:tr>
      <w:tr w:rsidR="00675224" w:rsidRPr="008416F0" w14:paraId="27DB3547" w14:textId="77777777" w:rsidTr="00F8352C">
        <w:trPr>
          <w:trHeight w:val="284"/>
        </w:trPr>
        <w:tc>
          <w:tcPr>
            <w:tcW w:w="1980" w:type="dxa"/>
          </w:tcPr>
          <w:p w14:paraId="4ADA7EFF" w14:textId="77777777" w:rsidR="00CF695C" w:rsidRPr="008416F0" w:rsidRDefault="00CF695C" w:rsidP="004A609A">
            <w:pPr>
              <w:pStyle w:val="TableParagraph"/>
              <w:spacing w:line="206" w:lineRule="exact"/>
              <w:ind w:left="102"/>
              <w:rPr>
                <w:rFonts w:ascii="Times New Roman" w:hAnsi="Times New Roman"/>
                <w:sz w:val="18"/>
                <w:szCs w:val="18"/>
                <w:lang w:val="ro-RO"/>
              </w:rPr>
            </w:pPr>
            <w:r w:rsidRPr="008416F0">
              <w:rPr>
                <w:rFonts w:ascii="Times New Roman" w:hAnsi="Times New Roman"/>
                <w:w w:val="105"/>
                <w:sz w:val="18"/>
                <w:szCs w:val="18"/>
                <w:lang w:val="ro-RO"/>
              </w:rPr>
              <w:t>Domeniul de studii</w:t>
            </w:r>
          </w:p>
        </w:tc>
        <w:tc>
          <w:tcPr>
            <w:tcW w:w="7654" w:type="dxa"/>
          </w:tcPr>
          <w:p w14:paraId="3B46D80D" w14:textId="672ADBD4" w:rsidR="00CF695C" w:rsidRPr="008416F0" w:rsidRDefault="009E167C" w:rsidP="008A2C66">
            <w:pPr>
              <w:pStyle w:val="TableParagraph"/>
              <w:spacing w:line="240" w:lineRule="auto"/>
              <w:ind w:left="57"/>
              <w:rPr>
                <w:rFonts w:ascii="Times New Roman" w:hAnsi="Times New Roman"/>
                <w:sz w:val="18"/>
                <w:szCs w:val="18"/>
                <w:lang w:val="ro-RO"/>
              </w:rPr>
            </w:pPr>
            <w:r w:rsidRPr="008416F0">
              <w:rPr>
                <w:rFonts w:ascii="Times New Roman" w:hAnsi="Times New Roman"/>
                <w:b/>
                <w:sz w:val="18"/>
                <w:szCs w:val="18"/>
                <w:lang w:val="ro-RO"/>
              </w:rPr>
              <w:t>Științe Administrative</w:t>
            </w:r>
          </w:p>
        </w:tc>
      </w:tr>
      <w:tr w:rsidR="00675224" w:rsidRPr="008416F0" w14:paraId="0CE6290D" w14:textId="77777777" w:rsidTr="00F8352C">
        <w:trPr>
          <w:trHeight w:val="280"/>
        </w:trPr>
        <w:tc>
          <w:tcPr>
            <w:tcW w:w="1980" w:type="dxa"/>
          </w:tcPr>
          <w:p w14:paraId="1F97B45E" w14:textId="77777777" w:rsidR="00CF695C" w:rsidRPr="008416F0" w:rsidRDefault="00CF695C" w:rsidP="004A609A">
            <w:pPr>
              <w:pStyle w:val="TableParagraph"/>
              <w:spacing w:line="204" w:lineRule="exact"/>
              <w:ind w:left="102"/>
              <w:rPr>
                <w:rFonts w:ascii="Times New Roman" w:hAnsi="Times New Roman"/>
                <w:sz w:val="18"/>
                <w:szCs w:val="18"/>
                <w:lang w:val="ro-RO"/>
              </w:rPr>
            </w:pPr>
            <w:r w:rsidRPr="008416F0">
              <w:rPr>
                <w:rFonts w:ascii="Times New Roman" w:hAnsi="Times New Roman"/>
                <w:w w:val="105"/>
                <w:sz w:val="18"/>
                <w:szCs w:val="18"/>
                <w:lang w:val="ro-RO"/>
              </w:rPr>
              <w:t>Ciclul de studii</w:t>
            </w:r>
          </w:p>
        </w:tc>
        <w:tc>
          <w:tcPr>
            <w:tcW w:w="7654" w:type="dxa"/>
          </w:tcPr>
          <w:p w14:paraId="19EF503E" w14:textId="23D95211" w:rsidR="00CF695C" w:rsidRPr="008416F0" w:rsidRDefault="005025CD" w:rsidP="008A2C66">
            <w:pPr>
              <w:pStyle w:val="TableParagraph"/>
              <w:spacing w:line="240" w:lineRule="auto"/>
              <w:ind w:left="57"/>
              <w:rPr>
                <w:rFonts w:ascii="Times New Roman" w:hAnsi="Times New Roman"/>
                <w:b/>
                <w:bCs/>
                <w:sz w:val="18"/>
                <w:szCs w:val="18"/>
                <w:lang w:val="ro-RO"/>
              </w:rPr>
            </w:pPr>
            <w:r w:rsidRPr="008416F0">
              <w:rPr>
                <w:rFonts w:ascii="Times New Roman" w:hAnsi="Times New Roman"/>
                <w:b/>
                <w:bCs/>
                <w:sz w:val="18"/>
                <w:szCs w:val="18"/>
                <w:lang w:val="ro-RO"/>
              </w:rPr>
              <w:t>Licență</w:t>
            </w:r>
          </w:p>
        </w:tc>
      </w:tr>
      <w:tr w:rsidR="00675224" w:rsidRPr="008416F0" w14:paraId="02389AF4" w14:textId="77777777" w:rsidTr="00F8352C">
        <w:trPr>
          <w:trHeight w:val="282"/>
        </w:trPr>
        <w:tc>
          <w:tcPr>
            <w:tcW w:w="1980" w:type="dxa"/>
          </w:tcPr>
          <w:p w14:paraId="74C198FB" w14:textId="77777777" w:rsidR="00CF695C" w:rsidRPr="008416F0" w:rsidRDefault="00CF695C" w:rsidP="004A609A">
            <w:pPr>
              <w:pStyle w:val="TableParagraph"/>
              <w:spacing w:line="204" w:lineRule="exact"/>
              <w:ind w:left="102"/>
              <w:rPr>
                <w:rFonts w:ascii="Times New Roman" w:hAnsi="Times New Roman"/>
                <w:sz w:val="18"/>
                <w:szCs w:val="18"/>
                <w:lang w:val="ro-RO"/>
              </w:rPr>
            </w:pPr>
            <w:r w:rsidRPr="008416F0">
              <w:rPr>
                <w:rFonts w:ascii="Times New Roman" w:hAnsi="Times New Roman"/>
                <w:w w:val="105"/>
                <w:sz w:val="18"/>
                <w:szCs w:val="18"/>
                <w:lang w:val="ro-RO"/>
              </w:rPr>
              <w:t>Programul de studii</w:t>
            </w:r>
          </w:p>
        </w:tc>
        <w:tc>
          <w:tcPr>
            <w:tcW w:w="7654" w:type="dxa"/>
          </w:tcPr>
          <w:p w14:paraId="4216DD67" w14:textId="081D966C" w:rsidR="00CF695C" w:rsidRPr="008416F0" w:rsidRDefault="000F23ED" w:rsidP="008A2C66">
            <w:pPr>
              <w:pStyle w:val="TableParagraph"/>
              <w:spacing w:line="240" w:lineRule="auto"/>
              <w:ind w:left="57"/>
              <w:rPr>
                <w:rFonts w:ascii="Times New Roman" w:hAnsi="Times New Roman"/>
                <w:sz w:val="18"/>
                <w:szCs w:val="18"/>
                <w:lang w:val="ro-RO"/>
              </w:rPr>
            </w:pPr>
            <w:r w:rsidRPr="008416F0">
              <w:rPr>
                <w:rFonts w:ascii="Times New Roman" w:hAnsi="Times New Roman"/>
                <w:b/>
                <w:sz w:val="18"/>
                <w:szCs w:val="18"/>
                <w:lang w:val="ro-RO"/>
              </w:rPr>
              <w:t>Administrație publică</w:t>
            </w:r>
          </w:p>
        </w:tc>
      </w:tr>
    </w:tbl>
    <w:p w14:paraId="509D30A5" w14:textId="77777777" w:rsidR="00CF695C" w:rsidRPr="008416F0" w:rsidRDefault="00CF695C" w:rsidP="00CF695C">
      <w:pPr>
        <w:pStyle w:val="BodyText"/>
        <w:spacing w:before="9"/>
        <w:rPr>
          <w:b/>
          <w:sz w:val="18"/>
          <w:szCs w:val="18"/>
          <w:lang w:val="ro-RO"/>
        </w:rPr>
      </w:pPr>
    </w:p>
    <w:p w14:paraId="39601804" w14:textId="77777777" w:rsidR="00CF695C" w:rsidRPr="008416F0"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8416F0">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8416F0" w14:paraId="2EC721B0" w14:textId="77777777" w:rsidTr="00F8352C">
        <w:trPr>
          <w:trHeight w:val="273"/>
        </w:trPr>
        <w:tc>
          <w:tcPr>
            <w:tcW w:w="2651" w:type="dxa"/>
            <w:gridSpan w:val="3"/>
          </w:tcPr>
          <w:p w14:paraId="3686156A" w14:textId="77777777" w:rsidR="00CF695C" w:rsidRPr="008416F0" w:rsidRDefault="00CF695C" w:rsidP="004A609A">
            <w:pPr>
              <w:pStyle w:val="TableParagraph"/>
              <w:spacing w:line="207" w:lineRule="exact"/>
              <w:ind w:left="103"/>
              <w:rPr>
                <w:rFonts w:ascii="Times New Roman" w:hAnsi="Times New Roman"/>
                <w:sz w:val="18"/>
                <w:szCs w:val="18"/>
                <w:lang w:val="ro-RO"/>
              </w:rPr>
            </w:pPr>
            <w:r w:rsidRPr="008416F0">
              <w:rPr>
                <w:rFonts w:ascii="Times New Roman" w:hAnsi="Times New Roman"/>
                <w:w w:val="105"/>
                <w:sz w:val="18"/>
                <w:szCs w:val="18"/>
                <w:lang w:val="ro-RO"/>
              </w:rPr>
              <w:t>Denumirea disciplinei</w:t>
            </w:r>
          </w:p>
        </w:tc>
        <w:tc>
          <w:tcPr>
            <w:tcW w:w="6983" w:type="dxa"/>
            <w:gridSpan w:val="6"/>
          </w:tcPr>
          <w:p w14:paraId="50F053AE" w14:textId="67CBE0E7" w:rsidR="00CF695C" w:rsidRPr="008416F0" w:rsidRDefault="00AC7248"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b/>
                <w:sz w:val="18"/>
                <w:szCs w:val="18"/>
                <w:lang w:val="ro-RO"/>
              </w:rPr>
              <w:t>RELAȚII PUBLICE</w:t>
            </w:r>
          </w:p>
        </w:tc>
      </w:tr>
      <w:tr w:rsidR="00675224" w:rsidRPr="008416F0" w14:paraId="1819C57B" w14:textId="77777777" w:rsidTr="00F8352C">
        <w:trPr>
          <w:trHeight w:val="215"/>
        </w:trPr>
        <w:tc>
          <w:tcPr>
            <w:tcW w:w="1540" w:type="dxa"/>
            <w:gridSpan w:val="2"/>
          </w:tcPr>
          <w:p w14:paraId="286430DC" w14:textId="5AC64765" w:rsidR="005B7F4D" w:rsidRPr="008416F0" w:rsidRDefault="00CF695C" w:rsidP="005B7F4D">
            <w:pPr>
              <w:pStyle w:val="TableParagraph"/>
              <w:ind w:left="102"/>
              <w:rPr>
                <w:rFonts w:ascii="Times New Roman" w:hAnsi="Times New Roman"/>
                <w:w w:val="105"/>
                <w:sz w:val="18"/>
                <w:szCs w:val="18"/>
                <w:lang w:val="ro-RO"/>
              </w:rPr>
            </w:pPr>
            <w:r w:rsidRPr="008416F0">
              <w:rPr>
                <w:rFonts w:ascii="Times New Roman" w:hAnsi="Times New Roman"/>
                <w:w w:val="105"/>
                <w:sz w:val="18"/>
                <w:szCs w:val="18"/>
                <w:lang w:val="ro-RO"/>
              </w:rPr>
              <w:t>Anul de studiu</w:t>
            </w:r>
          </w:p>
        </w:tc>
        <w:tc>
          <w:tcPr>
            <w:tcW w:w="1327" w:type="dxa"/>
            <w:gridSpan w:val="2"/>
          </w:tcPr>
          <w:p w14:paraId="26B32C2F" w14:textId="18506F24" w:rsidR="00CF695C" w:rsidRPr="008416F0" w:rsidRDefault="009905CD"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I</w:t>
            </w:r>
            <w:r w:rsidR="005025CD" w:rsidRPr="008416F0">
              <w:rPr>
                <w:rFonts w:ascii="Times New Roman" w:hAnsi="Times New Roman"/>
                <w:sz w:val="18"/>
                <w:szCs w:val="18"/>
                <w:lang w:val="ro-RO"/>
              </w:rPr>
              <w:t>I</w:t>
            </w:r>
            <w:r w:rsidR="00354B67" w:rsidRPr="008416F0">
              <w:rPr>
                <w:rFonts w:ascii="Times New Roman" w:hAnsi="Times New Roman"/>
                <w:sz w:val="18"/>
                <w:szCs w:val="18"/>
                <w:lang w:val="ro-RO"/>
              </w:rPr>
              <w:t>I</w:t>
            </w:r>
          </w:p>
        </w:tc>
        <w:tc>
          <w:tcPr>
            <w:tcW w:w="1323" w:type="dxa"/>
          </w:tcPr>
          <w:p w14:paraId="42B2CCC2" w14:textId="77777777" w:rsidR="00CF695C" w:rsidRPr="008416F0" w:rsidRDefault="00CF695C" w:rsidP="004A609A">
            <w:pPr>
              <w:pStyle w:val="TableParagraph"/>
              <w:ind w:left="101"/>
              <w:rPr>
                <w:rFonts w:ascii="Times New Roman" w:hAnsi="Times New Roman"/>
                <w:sz w:val="18"/>
                <w:szCs w:val="18"/>
                <w:lang w:val="ro-RO"/>
              </w:rPr>
            </w:pPr>
            <w:r w:rsidRPr="008416F0">
              <w:rPr>
                <w:rFonts w:ascii="Times New Roman" w:hAnsi="Times New Roman"/>
                <w:w w:val="105"/>
                <w:sz w:val="18"/>
                <w:szCs w:val="18"/>
                <w:lang w:val="ro-RO"/>
              </w:rPr>
              <w:t>Semestrul</w:t>
            </w:r>
          </w:p>
        </w:tc>
        <w:tc>
          <w:tcPr>
            <w:tcW w:w="1323" w:type="dxa"/>
          </w:tcPr>
          <w:p w14:paraId="60660577" w14:textId="6B12E730" w:rsidR="00CF695C" w:rsidRPr="008416F0" w:rsidRDefault="00416B4A" w:rsidP="00AC72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5</w:t>
            </w:r>
          </w:p>
        </w:tc>
        <w:tc>
          <w:tcPr>
            <w:tcW w:w="1873" w:type="dxa"/>
          </w:tcPr>
          <w:p w14:paraId="44ECA203" w14:textId="77777777" w:rsidR="00CF695C" w:rsidRPr="008416F0" w:rsidRDefault="00CF695C" w:rsidP="004A609A">
            <w:pPr>
              <w:pStyle w:val="TableParagraph"/>
              <w:rPr>
                <w:rFonts w:ascii="Times New Roman" w:hAnsi="Times New Roman"/>
                <w:sz w:val="18"/>
                <w:szCs w:val="18"/>
                <w:lang w:val="ro-RO"/>
              </w:rPr>
            </w:pPr>
            <w:r w:rsidRPr="008416F0">
              <w:rPr>
                <w:rFonts w:ascii="Times New Roman" w:hAnsi="Times New Roman"/>
                <w:w w:val="105"/>
                <w:sz w:val="18"/>
                <w:szCs w:val="18"/>
                <w:lang w:val="ro-RO"/>
              </w:rPr>
              <w:t>Tipul de evaluare</w:t>
            </w:r>
          </w:p>
        </w:tc>
        <w:tc>
          <w:tcPr>
            <w:tcW w:w="2248" w:type="dxa"/>
            <w:gridSpan w:val="2"/>
          </w:tcPr>
          <w:p w14:paraId="451029A0" w14:textId="3B67B748" w:rsidR="00CF695C" w:rsidRPr="008416F0" w:rsidRDefault="00416B4A" w:rsidP="00AC72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Colocviu</w:t>
            </w:r>
          </w:p>
        </w:tc>
      </w:tr>
      <w:tr w:rsidR="00AC7248" w:rsidRPr="008416F0" w14:paraId="3A99520D" w14:textId="77777777" w:rsidTr="00F8352C">
        <w:trPr>
          <w:trHeight w:val="431"/>
        </w:trPr>
        <w:tc>
          <w:tcPr>
            <w:tcW w:w="1166" w:type="dxa"/>
            <w:vMerge w:val="restart"/>
          </w:tcPr>
          <w:p w14:paraId="2FB9B7CE" w14:textId="77777777" w:rsidR="00AC7248" w:rsidRPr="008416F0" w:rsidRDefault="00AC7248" w:rsidP="00AC7248">
            <w:pPr>
              <w:pStyle w:val="TableParagraph"/>
              <w:spacing w:line="249" w:lineRule="auto"/>
              <w:ind w:left="102"/>
              <w:rPr>
                <w:rFonts w:ascii="Times New Roman" w:hAnsi="Times New Roman"/>
                <w:sz w:val="18"/>
                <w:szCs w:val="18"/>
                <w:lang w:val="ro-RO"/>
              </w:rPr>
            </w:pPr>
            <w:r w:rsidRPr="008416F0">
              <w:rPr>
                <w:rFonts w:ascii="Times New Roman" w:hAnsi="Times New Roman"/>
                <w:w w:val="105"/>
                <w:sz w:val="18"/>
                <w:szCs w:val="18"/>
                <w:lang w:val="ro-RO"/>
              </w:rPr>
              <w:t xml:space="preserve">Regimul </w:t>
            </w:r>
            <w:r w:rsidRPr="008416F0">
              <w:rPr>
                <w:rFonts w:ascii="Times New Roman" w:hAnsi="Times New Roman"/>
                <w:sz w:val="18"/>
                <w:szCs w:val="18"/>
                <w:lang w:val="ro-RO"/>
              </w:rPr>
              <w:t>disciplinei</w:t>
            </w:r>
          </w:p>
        </w:tc>
        <w:tc>
          <w:tcPr>
            <w:tcW w:w="7203" w:type="dxa"/>
            <w:gridSpan w:val="7"/>
          </w:tcPr>
          <w:p w14:paraId="49B5A154" w14:textId="77777777" w:rsidR="00AC7248" w:rsidRPr="006B1AA8" w:rsidRDefault="00AC7248" w:rsidP="00AC7248">
            <w:pPr>
              <w:pStyle w:val="TableParagraph"/>
              <w:spacing w:line="204" w:lineRule="exact"/>
              <w:rPr>
                <w:rFonts w:ascii="Times New Roman" w:hAnsi="Times New Roman"/>
                <w:sz w:val="18"/>
                <w:szCs w:val="18"/>
                <w:lang w:val="ro-RO"/>
              </w:rPr>
            </w:pPr>
            <w:r w:rsidRPr="006B1AA8">
              <w:rPr>
                <w:rFonts w:ascii="Times New Roman" w:hAnsi="Times New Roman"/>
                <w:w w:val="105"/>
                <w:sz w:val="18"/>
                <w:szCs w:val="18"/>
                <w:lang w:val="ro-RO"/>
              </w:rPr>
              <w:t>Categoria formativă a disciplinei</w:t>
            </w:r>
          </w:p>
          <w:p w14:paraId="158C224A" w14:textId="57FB0089" w:rsidR="00AC7248" w:rsidRPr="008416F0" w:rsidRDefault="00AC7248" w:rsidP="00AC7248">
            <w:pPr>
              <w:pStyle w:val="TableParagraph"/>
              <w:spacing w:before="9" w:line="198" w:lineRule="exact"/>
              <w:rPr>
                <w:rFonts w:ascii="Times New Roman" w:hAnsi="Times New Roman"/>
                <w:sz w:val="18"/>
                <w:szCs w:val="18"/>
                <w:lang w:val="ro-RO"/>
              </w:rPr>
            </w:pPr>
            <w:r w:rsidRPr="006B1AA8">
              <w:rPr>
                <w:rFonts w:ascii="Times New Roman" w:hAnsi="Times New Roman"/>
                <w:w w:val="105"/>
                <w:sz w:val="18"/>
                <w:szCs w:val="18"/>
                <w:lang w:val="ro-RO"/>
              </w:rPr>
              <w:t>DF - fundamentală, DS - de specializare, DC – complementară</w:t>
            </w:r>
          </w:p>
        </w:tc>
        <w:tc>
          <w:tcPr>
            <w:tcW w:w="1265" w:type="dxa"/>
          </w:tcPr>
          <w:p w14:paraId="3C0C2FFA" w14:textId="360BDCB9" w:rsidR="00AC7248" w:rsidRPr="008416F0" w:rsidRDefault="00AC7248" w:rsidP="00416B4A">
            <w:pPr>
              <w:pStyle w:val="TableParagraph"/>
              <w:spacing w:line="240" w:lineRule="auto"/>
              <w:ind w:left="0"/>
              <w:jc w:val="center"/>
              <w:rPr>
                <w:rFonts w:ascii="Times New Roman" w:hAnsi="Times New Roman"/>
                <w:sz w:val="18"/>
                <w:szCs w:val="18"/>
                <w:lang w:val="ro-RO"/>
              </w:rPr>
            </w:pPr>
            <w:r w:rsidRPr="006B1AA8">
              <w:rPr>
                <w:rFonts w:ascii="Times New Roman" w:hAnsi="Times New Roman"/>
                <w:sz w:val="18"/>
                <w:szCs w:val="18"/>
                <w:lang w:val="ro-RO"/>
              </w:rPr>
              <w:t>D</w:t>
            </w:r>
            <w:r w:rsidR="00416B4A">
              <w:rPr>
                <w:rFonts w:ascii="Times New Roman" w:hAnsi="Times New Roman"/>
                <w:sz w:val="18"/>
                <w:szCs w:val="18"/>
                <w:lang w:val="ro-RO"/>
              </w:rPr>
              <w:t>S</w:t>
            </w:r>
          </w:p>
        </w:tc>
      </w:tr>
      <w:tr w:rsidR="00AC7248" w:rsidRPr="008416F0" w14:paraId="728BE972" w14:textId="77777777" w:rsidTr="00F8352C">
        <w:trPr>
          <w:trHeight w:val="431"/>
        </w:trPr>
        <w:tc>
          <w:tcPr>
            <w:tcW w:w="1166" w:type="dxa"/>
            <w:vMerge/>
            <w:tcBorders>
              <w:top w:val="nil"/>
            </w:tcBorders>
          </w:tcPr>
          <w:p w14:paraId="26ED9A76" w14:textId="77777777" w:rsidR="00AC7248" w:rsidRPr="008416F0" w:rsidRDefault="00AC7248" w:rsidP="00AC7248">
            <w:pPr>
              <w:rPr>
                <w:rFonts w:ascii="Times New Roman" w:hAnsi="Times New Roman"/>
                <w:sz w:val="18"/>
                <w:szCs w:val="18"/>
                <w:lang w:val="ro-RO"/>
              </w:rPr>
            </w:pPr>
          </w:p>
        </w:tc>
        <w:tc>
          <w:tcPr>
            <w:tcW w:w="7203" w:type="dxa"/>
            <w:gridSpan w:val="7"/>
          </w:tcPr>
          <w:p w14:paraId="6B671174" w14:textId="77777777" w:rsidR="00AC7248" w:rsidRPr="006B1AA8" w:rsidRDefault="00AC7248" w:rsidP="00AC7248">
            <w:pPr>
              <w:pStyle w:val="TableParagraph"/>
              <w:spacing w:line="204" w:lineRule="exact"/>
              <w:rPr>
                <w:rFonts w:ascii="Times New Roman" w:hAnsi="Times New Roman"/>
                <w:sz w:val="18"/>
                <w:szCs w:val="18"/>
                <w:lang w:val="ro-RO"/>
              </w:rPr>
            </w:pPr>
            <w:r w:rsidRPr="006B1AA8">
              <w:rPr>
                <w:rFonts w:ascii="Times New Roman" w:hAnsi="Times New Roman"/>
                <w:w w:val="105"/>
                <w:sz w:val="18"/>
                <w:szCs w:val="18"/>
                <w:lang w:val="ro-RO"/>
              </w:rPr>
              <w:t>Categoria de opționalitate a disciplinei:</w:t>
            </w:r>
          </w:p>
          <w:p w14:paraId="5A459640" w14:textId="6C156E4C" w:rsidR="00AC7248" w:rsidRPr="008416F0" w:rsidRDefault="00AC7248" w:rsidP="00AC7248">
            <w:pPr>
              <w:pStyle w:val="TableParagraph"/>
              <w:spacing w:before="11"/>
              <w:rPr>
                <w:rFonts w:ascii="Times New Roman" w:hAnsi="Times New Roman"/>
                <w:sz w:val="18"/>
                <w:szCs w:val="18"/>
                <w:lang w:val="ro-RO"/>
              </w:rPr>
            </w:pPr>
            <w:r w:rsidRPr="006B1AA8">
              <w:rPr>
                <w:rFonts w:ascii="Times New Roman" w:hAnsi="Times New Roman"/>
                <w:sz w:val="18"/>
                <w:szCs w:val="18"/>
                <w:lang w:val="ro-RO"/>
              </w:rPr>
              <w:t>DOB – obligatorie, DOP – opțională, DFA - facultativă</w:t>
            </w:r>
          </w:p>
        </w:tc>
        <w:tc>
          <w:tcPr>
            <w:tcW w:w="1265" w:type="dxa"/>
          </w:tcPr>
          <w:p w14:paraId="3AA1F6F5" w14:textId="50F76700" w:rsidR="00AC7248" w:rsidRPr="008416F0" w:rsidRDefault="00AC7248" w:rsidP="00416B4A">
            <w:pPr>
              <w:pStyle w:val="TableParagraph"/>
              <w:spacing w:line="240" w:lineRule="auto"/>
              <w:ind w:left="0"/>
              <w:jc w:val="center"/>
              <w:rPr>
                <w:rFonts w:ascii="Times New Roman" w:hAnsi="Times New Roman"/>
                <w:sz w:val="18"/>
                <w:szCs w:val="18"/>
                <w:lang w:val="ro-RO"/>
              </w:rPr>
            </w:pPr>
            <w:r w:rsidRPr="006B1AA8">
              <w:rPr>
                <w:rFonts w:ascii="Times New Roman" w:hAnsi="Times New Roman"/>
                <w:sz w:val="18"/>
                <w:szCs w:val="18"/>
                <w:lang w:val="ro-RO"/>
              </w:rPr>
              <w:t>D</w:t>
            </w:r>
            <w:r>
              <w:rPr>
                <w:rFonts w:ascii="Times New Roman" w:hAnsi="Times New Roman"/>
                <w:sz w:val="18"/>
                <w:szCs w:val="18"/>
                <w:lang w:val="ro-RO"/>
              </w:rPr>
              <w:t>OB</w:t>
            </w:r>
          </w:p>
        </w:tc>
      </w:tr>
    </w:tbl>
    <w:p w14:paraId="10A581D6" w14:textId="77777777" w:rsidR="00416B4A" w:rsidRPr="00E1518C" w:rsidRDefault="00416B4A" w:rsidP="00416B4A">
      <w:pPr>
        <w:pStyle w:val="BodyText"/>
        <w:spacing w:before="8"/>
        <w:rPr>
          <w:b/>
          <w:sz w:val="18"/>
          <w:szCs w:val="18"/>
          <w:lang w:val="ro-RO"/>
        </w:rPr>
      </w:pPr>
    </w:p>
    <w:p w14:paraId="38729EB2" w14:textId="77777777" w:rsidR="00416B4A" w:rsidRPr="00E1518C" w:rsidRDefault="00416B4A" w:rsidP="001619B8">
      <w:pPr>
        <w:pStyle w:val="ListParagraph"/>
        <w:numPr>
          <w:ilvl w:val="0"/>
          <w:numId w:val="1"/>
        </w:numPr>
        <w:tabs>
          <w:tab w:val="left" w:pos="1049"/>
          <w:tab w:val="left" w:pos="1050"/>
        </w:tabs>
        <w:spacing w:before="1" w:after="9"/>
        <w:contextualSpacing w:val="0"/>
        <w:rPr>
          <w:sz w:val="18"/>
          <w:szCs w:val="18"/>
          <w:lang w:val="ro-RO"/>
        </w:rPr>
      </w:pPr>
      <w:r w:rsidRPr="00E1518C">
        <w:rPr>
          <w:b/>
          <w:w w:val="105"/>
          <w:sz w:val="18"/>
          <w:szCs w:val="18"/>
          <w:lang w:val="ro-RO"/>
        </w:rPr>
        <w:t xml:space="preserve">Timpul total estimat </w:t>
      </w:r>
      <w:r w:rsidRPr="00E1518C">
        <w:rPr>
          <w:w w:val="105"/>
          <w:sz w:val="18"/>
          <w:szCs w:val="18"/>
          <w:lang w:val="ro-RO"/>
        </w:rPr>
        <w:t>(ore alocate activităților</w:t>
      </w:r>
      <w:r w:rsidRPr="00E1518C">
        <w:rPr>
          <w:spacing w:val="2"/>
          <w:w w:val="105"/>
          <w:sz w:val="18"/>
          <w:szCs w:val="18"/>
          <w:lang w:val="ro-RO"/>
        </w:rPr>
        <w:t xml:space="preserve"> </w:t>
      </w:r>
      <w:r w:rsidRPr="00E1518C">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416B4A" w:rsidRPr="00E1518C" w14:paraId="3C9FB36C" w14:textId="77777777" w:rsidTr="006647DF">
        <w:trPr>
          <w:trHeight w:val="432"/>
        </w:trPr>
        <w:tc>
          <w:tcPr>
            <w:tcW w:w="3539" w:type="dxa"/>
          </w:tcPr>
          <w:p w14:paraId="203EF619" w14:textId="77777777" w:rsidR="00416B4A" w:rsidRPr="00E1518C" w:rsidRDefault="00416B4A" w:rsidP="006647DF">
            <w:pPr>
              <w:pStyle w:val="TableParagraph"/>
              <w:spacing w:before="1" w:line="240" w:lineRule="auto"/>
              <w:ind w:left="102"/>
              <w:rPr>
                <w:rFonts w:ascii="Times New Roman" w:hAnsi="Times New Roman"/>
                <w:sz w:val="18"/>
                <w:szCs w:val="18"/>
                <w:lang w:val="ro-RO"/>
              </w:rPr>
            </w:pPr>
            <w:r w:rsidRPr="00E1518C">
              <w:rPr>
                <w:rFonts w:ascii="Times New Roman" w:hAnsi="Times New Roman"/>
                <w:w w:val="105"/>
                <w:sz w:val="18"/>
                <w:szCs w:val="18"/>
                <w:lang w:val="ro-RO"/>
              </w:rPr>
              <w:t>I a) Număr de ore pe săptămână</w:t>
            </w:r>
          </w:p>
        </w:tc>
        <w:tc>
          <w:tcPr>
            <w:tcW w:w="430" w:type="dxa"/>
          </w:tcPr>
          <w:p w14:paraId="2A73D1FC"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3</w:t>
            </w:r>
          </w:p>
        </w:tc>
        <w:tc>
          <w:tcPr>
            <w:tcW w:w="562" w:type="dxa"/>
          </w:tcPr>
          <w:p w14:paraId="384B6D2A" w14:textId="77777777" w:rsidR="00416B4A" w:rsidRPr="00E1518C" w:rsidRDefault="00416B4A" w:rsidP="006647DF">
            <w:pPr>
              <w:pStyle w:val="TableParagraph"/>
              <w:spacing w:before="1" w:line="240" w:lineRule="auto"/>
              <w:ind w:left="0" w:right="96"/>
              <w:jc w:val="right"/>
              <w:rPr>
                <w:rFonts w:ascii="Times New Roman" w:hAnsi="Times New Roman"/>
                <w:sz w:val="18"/>
                <w:szCs w:val="18"/>
                <w:lang w:val="ro-RO"/>
              </w:rPr>
            </w:pPr>
            <w:r w:rsidRPr="00E1518C">
              <w:rPr>
                <w:rFonts w:ascii="Times New Roman" w:hAnsi="Times New Roman"/>
                <w:sz w:val="18"/>
                <w:szCs w:val="18"/>
                <w:lang w:val="ro-RO"/>
              </w:rPr>
              <w:t>Curs</w:t>
            </w:r>
          </w:p>
        </w:tc>
        <w:tc>
          <w:tcPr>
            <w:tcW w:w="392" w:type="dxa"/>
          </w:tcPr>
          <w:p w14:paraId="40A7BC13"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w:t>
            </w:r>
          </w:p>
        </w:tc>
        <w:tc>
          <w:tcPr>
            <w:tcW w:w="883" w:type="dxa"/>
          </w:tcPr>
          <w:p w14:paraId="7DE6FA3E" w14:textId="77777777" w:rsidR="00416B4A" w:rsidRPr="00E1518C" w:rsidRDefault="00416B4A" w:rsidP="006647DF">
            <w:pPr>
              <w:pStyle w:val="TableParagraph"/>
              <w:spacing w:before="1" w:line="240" w:lineRule="auto"/>
              <w:ind w:left="77" w:right="126"/>
              <w:jc w:val="center"/>
              <w:rPr>
                <w:rFonts w:ascii="Times New Roman" w:hAnsi="Times New Roman"/>
                <w:sz w:val="18"/>
                <w:szCs w:val="18"/>
                <w:lang w:val="ro-RO"/>
              </w:rPr>
            </w:pPr>
            <w:r w:rsidRPr="00E1518C">
              <w:rPr>
                <w:rFonts w:ascii="Times New Roman" w:hAnsi="Times New Roman"/>
                <w:w w:val="105"/>
                <w:sz w:val="18"/>
                <w:szCs w:val="18"/>
                <w:lang w:val="ro-RO"/>
              </w:rPr>
              <w:t>Seminar</w:t>
            </w:r>
          </w:p>
        </w:tc>
        <w:tc>
          <w:tcPr>
            <w:tcW w:w="483" w:type="dxa"/>
          </w:tcPr>
          <w:p w14:paraId="211B1875"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sidRPr="00E1518C">
              <w:rPr>
                <w:rFonts w:ascii="Times New Roman" w:hAnsi="Times New Roman"/>
                <w:sz w:val="18"/>
                <w:szCs w:val="18"/>
                <w:lang w:val="ro-RO"/>
              </w:rPr>
              <w:t>1</w:t>
            </w:r>
          </w:p>
        </w:tc>
        <w:tc>
          <w:tcPr>
            <w:tcW w:w="1487" w:type="dxa"/>
          </w:tcPr>
          <w:p w14:paraId="278604C4" w14:textId="77777777" w:rsidR="00416B4A" w:rsidRPr="00E1518C" w:rsidRDefault="00416B4A" w:rsidP="006647DF">
            <w:pPr>
              <w:pStyle w:val="TableParagraph"/>
              <w:spacing w:before="1" w:line="240" w:lineRule="auto"/>
              <w:ind w:left="98"/>
              <w:rPr>
                <w:rFonts w:ascii="Times New Roman" w:hAnsi="Times New Roman"/>
                <w:w w:val="105"/>
                <w:sz w:val="18"/>
                <w:szCs w:val="18"/>
                <w:lang w:val="ro-RO"/>
              </w:rPr>
            </w:pPr>
            <w:r w:rsidRPr="00E1518C">
              <w:rPr>
                <w:rFonts w:ascii="Times New Roman" w:hAnsi="Times New Roman"/>
                <w:w w:val="105"/>
                <w:sz w:val="18"/>
                <w:szCs w:val="18"/>
                <w:lang w:val="ro-RO"/>
              </w:rPr>
              <w:t>Laborator/</w:t>
            </w:r>
          </w:p>
          <w:p w14:paraId="5B7198E3" w14:textId="77777777" w:rsidR="00416B4A" w:rsidRPr="00E1518C" w:rsidRDefault="00416B4A" w:rsidP="006647DF">
            <w:pPr>
              <w:pStyle w:val="TableParagraph"/>
              <w:spacing w:before="1" w:line="240" w:lineRule="auto"/>
              <w:ind w:left="98"/>
              <w:rPr>
                <w:rFonts w:ascii="Times New Roman" w:hAnsi="Times New Roman"/>
                <w:sz w:val="18"/>
                <w:szCs w:val="18"/>
                <w:lang w:val="ro-RO"/>
              </w:rPr>
            </w:pPr>
            <w:r w:rsidRPr="00E1518C">
              <w:rPr>
                <w:rFonts w:ascii="Times New Roman" w:hAnsi="Times New Roman"/>
                <w:w w:val="105"/>
                <w:sz w:val="18"/>
                <w:szCs w:val="18"/>
                <w:lang w:val="ro-RO"/>
              </w:rPr>
              <w:t>Lucrări practice</w:t>
            </w:r>
          </w:p>
        </w:tc>
        <w:tc>
          <w:tcPr>
            <w:tcW w:w="502" w:type="dxa"/>
          </w:tcPr>
          <w:p w14:paraId="30031375" w14:textId="77777777" w:rsidR="00416B4A" w:rsidRPr="00E1518C" w:rsidRDefault="00416B4A" w:rsidP="006647DF">
            <w:pPr>
              <w:pStyle w:val="TableParagraph"/>
              <w:spacing w:line="240" w:lineRule="auto"/>
              <w:ind w:left="0"/>
              <w:rPr>
                <w:rFonts w:ascii="Times New Roman" w:hAnsi="Times New Roman"/>
                <w:sz w:val="18"/>
                <w:szCs w:val="18"/>
                <w:lang w:val="ro-RO"/>
              </w:rPr>
            </w:pPr>
            <w:r w:rsidRPr="00E1518C">
              <w:rPr>
                <w:rFonts w:ascii="Times New Roman" w:hAnsi="Times New Roman"/>
                <w:sz w:val="18"/>
                <w:szCs w:val="18"/>
                <w:lang w:val="ro-RO"/>
              </w:rPr>
              <w:t>-</w:t>
            </w:r>
          </w:p>
        </w:tc>
        <w:tc>
          <w:tcPr>
            <w:tcW w:w="749" w:type="dxa"/>
          </w:tcPr>
          <w:p w14:paraId="010E44ED" w14:textId="77777777" w:rsidR="00416B4A" w:rsidRPr="00E1518C" w:rsidRDefault="00416B4A" w:rsidP="006647DF">
            <w:pPr>
              <w:pStyle w:val="TableParagraph"/>
              <w:spacing w:before="1" w:line="240" w:lineRule="auto"/>
              <w:ind w:left="96"/>
              <w:rPr>
                <w:rFonts w:ascii="Times New Roman" w:hAnsi="Times New Roman"/>
                <w:sz w:val="18"/>
                <w:szCs w:val="18"/>
                <w:lang w:val="ro-RO"/>
              </w:rPr>
            </w:pPr>
            <w:r w:rsidRPr="00E1518C">
              <w:rPr>
                <w:rFonts w:ascii="Times New Roman" w:hAnsi="Times New Roman"/>
                <w:w w:val="105"/>
                <w:sz w:val="18"/>
                <w:szCs w:val="18"/>
                <w:lang w:val="ro-RO"/>
              </w:rPr>
              <w:t>Proiect</w:t>
            </w:r>
          </w:p>
        </w:tc>
        <w:tc>
          <w:tcPr>
            <w:tcW w:w="607" w:type="dxa"/>
          </w:tcPr>
          <w:p w14:paraId="1B76EE46" w14:textId="77777777" w:rsidR="00416B4A" w:rsidRPr="00E1518C" w:rsidRDefault="00416B4A" w:rsidP="006647DF">
            <w:pPr>
              <w:pStyle w:val="TableParagraph"/>
              <w:spacing w:line="240" w:lineRule="auto"/>
              <w:ind w:left="0"/>
              <w:rPr>
                <w:rFonts w:ascii="Times New Roman" w:hAnsi="Times New Roman"/>
                <w:sz w:val="18"/>
                <w:szCs w:val="18"/>
                <w:lang w:val="ro-RO"/>
              </w:rPr>
            </w:pPr>
            <w:r w:rsidRPr="00E1518C">
              <w:rPr>
                <w:rFonts w:ascii="Times New Roman" w:hAnsi="Times New Roman"/>
                <w:sz w:val="18"/>
                <w:szCs w:val="18"/>
                <w:lang w:val="ro-RO"/>
              </w:rPr>
              <w:t>-</w:t>
            </w:r>
          </w:p>
        </w:tc>
      </w:tr>
      <w:tr w:rsidR="00416B4A" w:rsidRPr="00E1518C" w14:paraId="4A94F2CE" w14:textId="77777777" w:rsidTr="006647DF">
        <w:trPr>
          <w:trHeight w:val="431"/>
        </w:trPr>
        <w:tc>
          <w:tcPr>
            <w:tcW w:w="3539" w:type="dxa"/>
          </w:tcPr>
          <w:p w14:paraId="55B2F9DB" w14:textId="77777777" w:rsidR="00416B4A" w:rsidRPr="00E1518C" w:rsidRDefault="00416B4A" w:rsidP="006647DF">
            <w:pPr>
              <w:pStyle w:val="TableParagraph"/>
              <w:spacing w:line="204" w:lineRule="exact"/>
              <w:ind w:left="102"/>
              <w:rPr>
                <w:rFonts w:ascii="Times New Roman" w:hAnsi="Times New Roman"/>
                <w:sz w:val="18"/>
                <w:szCs w:val="18"/>
                <w:lang w:val="ro-RO"/>
              </w:rPr>
            </w:pPr>
            <w:r w:rsidRPr="00E1518C">
              <w:rPr>
                <w:rFonts w:ascii="Times New Roman" w:hAnsi="Times New Roman"/>
                <w:w w:val="105"/>
                <w:sz w:val="18"/>
                <w:szCs w:val="18"/>
                <w:lang w:val="ro-RO"/>
              </w:rPr>
              <w:t>I b) Totalul de ore pe semestru din planul</w:t>
            </w:r>
          </w:p>
          <w:p w14:paraId="4E2830F5" w14:textId="77777777" w:rsidR="00416B4A" w:rsidRPr="00E1518C" w:rsidRDefault="00416B4A" w:rsidP="006647DF">
            <w:pPr>
              <w:pStyle w:val="TableParagraph"/>
              <w:spacing w:before="11"/>
              <w:ind w:left="102"/>
              <w:rPr>
                <w:rFonts w:ascii="Times New Roman" w:hAnsi="Times New Roman"/>
                <w:sz w:val="18"/>
                <w:szCs w:val="18"/>
                <w:lang w:val="ro-RO"/>
              </w:rPr>
            </w:pPr>
            <w:r w:rsidRPr="00E1518C">
              <w:rPr>
                <w:rFonts w:ascii="Times New Roman" w:hAnsi="Times New Roman"/>
                <w:w w:val="105"/>
                <w:sz w:val="18"/>
                <w:szCs w:val="18"/>
                <w:lang w:val="ro-RO"/>
              </w:rPr>
              <w:t>de învățământ</w:t>
            </w:r>
          </w:p>
        </w:tc>
        <w:tc>
          <w:tcPr>
            <w:tcW w:w="430" w:type="dxa"/>
          </w:tcPr>
          <w:p w14:paraId="76EAFE24"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33</w:t>
            </w:r>
          </w:p>
        </w:tc>
        <w:tc>
          <w:tcPr>
            <w:tcW w:w="562" w:type="dxa"/>
          </w:tcPr>
          <w:p w14:paraId="3024B4CC" w14:textId="77777777" w:rsidR="00416B4A" w:rsidRPr="00E1518C" w:rsidRDefault="00416B4A" w:rsidP="006647DF">
            <w:pPr>
              <w:pStyle w:val="TableParagraph"/>
              <w:spacing w:line="204" w:lineRule="exact"/>
              <w:ind w:left="0" w:right="96"/>
              <w:jc w:val="right"/>
              <w:rPr>
                <w:rFonts w:ascii="Times New Roman" w:hAnsi="Times New Roman"/>
                <w:sz w:val="18"/>
                <w:szCs w:val="18"/>
                <w:lang w:val="ro-RO"/>
              </w:rPr>
            </w:pPr>
            <w:r w:rsidRPr="00E1518C">
              <w:rPr>
                <w:rFonts w:ascii="Times New Roman" w:hAnsi="Times New Roman"/>
                <w:sz w:val="18"/>
                <w:szCs w:val="18"/>
                <w:lang w:val="ro-RO"/>
              </w:rPr>
              <w:t>Curs</w:t>
            </w:r>
          </w:p>
        </w:tc>
        <w:tc>
          <w:tcPr>
            <w:tcW w:w="392" w:type="dxa"/>
          </w:tcPr>
          <w:p w14:paraId="0B38CA8F"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w:t>
            </w:r>
          </w:p>
        </w:tc>
        <w:tc>
          <w:tcPr>
            <w:tcW w:w="883" w:type="dxa"/>
          </w:tcPr>
          <w:p w14:paraId="1CBF7843" w14:textId="77777777" w:rsidR="00416B4A" w:rsidRPr="00E1518C" w:rsidRDefault="00416B4A" w:rsidP="006647DF">
            <w:pPr>
              <w:pStyle w:val="TableParagraph"/>
              <w:spacing w:line="204" w:lineRule="exact"/>
              <w:ind w:left="77" w:right="126"/>
              <w:jc w:val="center"/>
              <w:rPr>
                <w:rFonts w:ascii="Times New Roman" w:hAnsi="Times New Roman"/>
                <w:sz w:val="18"/>
                <w:szCs w:val="18"/>
                <w:lang w:val="ro-RO"/>
              </w:rPr>
            </w:pPr>
            <w:r w:rsidRPr="00E1518C">
              <w:rPr>
                <w:rFonts w:ascii="Times New Roman" w:hAnsi="Times New Roman"/>
                <w:w w:val="105"/>
                <w:sz w:val="18"/>
                <w:szCs w:val="18"/>
                <w:lang w:val="ro-RO"/>
              </w:rPr>
              <w:t>Seminar</w:t>
            </w:r>
          </w:p>
        </w:tc>
        <w:tc>
          <w:tcPr>
            <w:tcW w:w="483" w:type="dxa"/>
          </w:tcPr>
          <w:p w14:paraId="78757189"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sidRPr="00E1518C">
              <w:rPr>
                <w:rFonts w:ascii="Times New Roman" w:hAnsi="Times New Roman"/>
                <w:sz w:val="18"/>
                <w:szCs w:val="18"/>
                <w:lang w:val="ro-RO"/>
              </w:rPr>
              <w:t>11</w:t>
            </w:r>
          </w:p>
        </w:tc>
        <w:tc>
          <w:tcPr>
            <w:tcW w:w="1487" w:type="dxa"/>
          </w:tcPr>
          <w:p w14:paraId="4C9194BF" w14:textId="77777777" w:rsidR="00416B4A" w:rsidRPr="00E1518C" w:rsidRDefault="00416B4A" w:rsidP="006647DF">
            <w:pPr>
              <w:pStyle w:val="TableParagraph"/>
              <w:spacing w:line="204" w:lineRule="exact"/>
              <w:ind w:left="98"/>
              <w:rPr>
                <w:rFonts w:ascii="Times New Roman" w:hAnsi="Times New Roman"/>
                <w:w w:val="105"/>
                <w:sz w:val="18"/>
                <w:szCs w:val="18"/>
                <w:lang w:val="ro-RO"/>
              </w:rPr>
            </w:pPr>
            <w:r w:rsidRPr="00E1518C">
              <w:rPr>
                <w:rFonts w:ascii="Times New Roman" w:hAnsi="Times New Roman"/>
                <w:w w:val="105"/>
                <w:sz w:val="18"/>
                <w:szCs w:val="18"/>
                <w:lang w:val="ro-RO"/>
              </w:rPr>
              <w:t>Laborator/</w:t>
            </w:r>
          </w:p>
          <w:p w14:paraId="08044685" w14:textId="77777777" w:rsidR="00416B4A" w:rsidRPr="00E1518C" w:rsidRDefault="00416B4A" w:rsidP="006647DF">
            <w:pPr>
              <w:pStyle w:val="TableParagraph"/>
              <w:spacing w:line="204" w:lineRule="exact"/>
              <w:ind w:left="98"/>
              <w:rPr>
                <w:rFonts w:ascii="Times New Roman" w:hAnsi="Times New Roman"/>
                <w:sz w:val="18"/>
                <w:szCs w:val="18"/>
                <w:lang w:val="ro-RO"/>
              </w:rPr>
            </w:pPr>
            <w:r w:rsidRPr="00E1518C">
              <w:rPr>
                <w:rFonts w:ascii="Times New Roman" w:hAnsi="Times New Roman"/>
                <w:w w:val="105"/>
                <w:sz w:val="18"/>
                <w:szCs w:val="18"/>
                <w:lang w:val="ro-RO"/>
              </w:rPr>
              <w:t>Lucrări practice</w:t>
            </w:r>
          </w:p>
        </w:tc>
        <w:tc>
          <w:tcPr>
            <w:tcW w:w="502" w:type="dxa"/>
          </w:tcPr>
          <w:p w14:paraId="27121BB5" w14:textId="77777777" w:rsidR="00416B4A" w:rsidRPr="00E1518C" w:rsidRDefault="00416B4A" w:rsidP="006647DF">
            <w:pPr>
              <w:pStyle w:val="TableParagraph"/>
              <w:spacing w:line="240" w:lineRule="auto"/>
              <w:ind w:left="0"/>
              <w:rPr>
                <w:rFonts w:ascii="Times New Roman" w:hAnsi="Times New Roman"/>
                <w:sz w:val="18"/>
                <w:szCs w:val="18"/>
                <w:lang w:val="ro-RO"/>
              </w:rPr>
            </w:pPr>
            <w:r w:rsidRPr="00E1518C">
              <w:rPr>
                <w:rFonts w:ascii="Times New Roman" w:hAnsi="Times New Roman"/>
                <w:sz w:val="18"/>
                <w:szCs w:val="18"/>
                <w:lang w:val="ro-RO"/>
              </w:rPr>
              <w:t>-</w:t>
            </w:r>
          </w:p>
        </w:tc>
        <w:tc>
          <w:tcPr>
            <w:tcW w:w="749" w:type="dxa"/>
          </w:tcPr>
          <w:p w14:paraId="7CBDBBDA" w14:textId="77777777" w:rsidR="00416B4A" w:rsidRPr="00E1518C" w:rsidRDefault="00416B4A" w:rsidP="006647DF">
            <w:pPr>
              <w:pStyle w:val="TableParagraph"/>
              <w:spacing w:line="204" w:lineRule="exact"/>
              <w:ind w:left="96"/>
              <w:rPr>
                <w:rFonts w:ascii="Times New Roman" w:hAnsi="Times New Roman"/>
                <w:sz w:val="18"/>
                <w:szCs w:val="18"/>
                <w:lang w:val="ro-RO"/>
              </w:rPr>
            </w:pPr>
            <w:r w:rsidRPr="00E1518C">
              <w:rPr>
                <w:rFonts w:ascii="Times New Roman" w:hAnsi="Times New Roman"/>
                <w:w w:val="105"/>
                <w:sz w:val="18"/>
                <w:szCs w:val="18"/>
                <w:lang w:val="ro-RO"/>
              </w:rPr>
              <w:t>Proiect</w:t>
            </w:r>
          </w:p>
        </w:tc>
        <w:tc>
          <w:tcPr>
            <w:tcW w:w="607" w:type="dxa"/>
          </w:tcPr>
          <w:p w14:paraId="15DC96E1" w14:textId="77777777" w:rsidR="00416B4A" w:rsidRPr="00E1518C" w:rsidRDefault="00416B4A" w:rsidP="006647DF">
            <w:pPr>
              <w:pStyle w:val="TableParagraph"/>
              <w:spacing w:line="240" w:lineRule="auto"/>
              <w:ind w:left="0"/>
              <w:rPr>
                <w:rFonts w:ascii="Times New Roman" w:hAnsi="Times New Roman"/>
                <w:sz w:val="18"/>
                <w:szCs w:val="18"/>
                <w:lang w:val="ro-RO"/>
              </w:rPr>
            </w:pPr>
            <w:r w:rsidRPr="00E1518C">
              <w:rPr>
                <w:rFonts w:ascii="Times New Roman" w:hAnsi="Times New Roman"/>
                <w:sz w:val="18"/>
                <w:szCs w:val="18"/>
                <w:lang w:val="ro-RO"/>
              </w:rPr>
              <w:t>-</w:t>
            </w:r>
          </w:p>
        </w:tc>
      </w:tr>
    </w:tbl>
    <w:p w14:paraId="4F33A419" w14:textId="77777777" w:rsidR="00416B4A" w:rsidRPr="00E1518C" w:rsidRDefault="00416B4A" w:rsidP="00416B4A">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416B4A" w:rsidRPr="00E1518C" w14:paraId="288784D5" w14:textId="77777777" w:rsidTr="006647DF">
        <w:trPr>
          <w:trHeight w:val="215"/>
        </w:trPr>
        <w:tc>
          <w:tcPr>
            <w:tcW w:w="8642" w:type="dxa"/>
          </w:tcPr>
          <w:p w14:paraId="0B2B3611" w14:textId="77777777" w:rsidR="00416B4A" w:rsidRPr="00E1518C" w:rsidRDefault="00416B4A" w:rsidP="006647DF">
            <w:pPr>
              <w:pStyle w:val="TableParagraph"/>
              <w:ind w:left="102"/>
              <w:rPr>
                <w:rFonts w:ascii="Times New Roman" w:hAnsi="Times New Roman"/>
                <w:sz w:val="18"/>
                <w:szCs w:val="18"/>
                <w:lang w:val="ro-RO"/>
              </w:rPr>
            </w:pPr>
            <w:r w:rsidRPr="00E1518C">
              <w:rPr>
                <w:rFonts w:ascii="Times New Roman" w:hAnsi="Times New Roman"/>
                <w:w w:val="105"/>
                <w:sz w:val="18"/>
                <w:szCs w:val="18"/>
                <w:lang w:val="ro-RO"/>
              </w:rPr>
              <w:t>Distribuția fondului de timp pe semestru</w:t>
            </w:r>
          </w:p>
        </w:tc>
        <w:tc>
          <w:tcPr>
            <w:tcW w:w="972" w:type="dxa"/>
          </w:tcPr>
          <w:p w14:paraId="13C5DBA2" w14:textId="77777777" w:rsidR="00416B4A" w:rsidRPr="00E1518C" w:rsidRDefault="00416B4A" w:rsidP="006647DF">
            <w:pPr>
              <w:pStyle w:val="TableParagraph"/>
              <w:ind w:left="341" w:right="338"/>
              <w:jc w:val="center"/>
              <w:rPr>
                <w:rFonts w:ascii="Times New Roman" w:hAnsi="Times New Roman"/>
                <w:sz w:val="18"/>
                <w:szCs w:val="18"/>
                <w:lang w:val="ro-RO"/>
              </w:rPr>
            </w:pPr>
            <w:r w:rsidRPr="00E1518C">
              <w:rPr>
                <w:rFonts w:ascii="Times New Roman" w:hAnsi="Times New Roman"/>
                <w:w w:val="105"/>
                <w:sz w:val="18"/>
                <w:szCs w:val="18"/>
                <w:lang w:val="ro-RO"/>
              </w:rPr>
              <w:t>ore</w:t>
            </w:r>
          </w:p>
        </w:tc>
      </w:tr>
      <w:tr w:rsidR="00416B4A" w:rsidRPr="00E1518C" w14:paraId="5E75BE26" w14:textId="77777777" w:rsidTr="006647DF">
        <w:trPr>
          <w:trHeight w:val="215"/>
        </w:trPr>
        <w:tc>
          <w:tcPr>
            <w:tcW w:w="8642" w:type="dxa"/>
          </w:tcPr>
          <w:p w14:paraId="71FFB4F2" w14:textId="77777777" w:rsidR="00416B4A" w:rsidRPr="00E1518C" w:rsidRDefault="00416B4A" w:rsidP="006647DF">
            <w:pPr>
              <w:pStyle w:val="TableParagraph"/>
              <w:ind w:left="102"/>
              <w:rPr>
                <w:rFonts w:ascii="Times New Roman" w:hAnsi="Times New Roman"/>
                <w:w w:val="105"/>
                <w:sz w:val="18"/>
                <w:szCs w:val="18"/>
                <w:lang w:val="ro-RO"/>
              </w:rPr>
            </w:pPr>
            <w:r w:rsidRPr="00E1518C">
              <w:rPr>
                <w:rFonts w:ascii="Times New Roman" w:hAnsi="Times New Roman"/>
                <w:w w:val="105"/>
                <w:sz w:val="18"/>
                <w:szCs w:val="18"/>
                <w:lang w:val="ro-RO"/>
              </w:rPr>
              <w:t>II.a) Studiu individual</w:t>
            </w:r>
          </w:p>
        </w:tc>
        <w:tc>
          <w:tcPr>
            <w:tcW w:w="972" w:type="dxa"/>
          </w:tcPr>
          <w:p w14:paraId="79CD9262" w14:textId="77777777" w:rsidR="00416B4A" w:rsidRPr="00E1518C" w:rsidRDefault="00416B4A" w:rsidP="006647DF">
            <w:pPr>
              <w:pStyle w:val="TableParagraph"/>
              <w:ind w:left="341" w:right="338"/>
              <w:jc w:val="center"/>
              <w:rPr>
                <w:rFonts w:ascii="Times New Roman" w:hAnsi="Times New Roman"/>
                <w:w w:val="105"/>
                <w:sz w:val="18"/>
                <w:szCs w:val="18"/>
                <w:lang w:val="ro-RO"/>
              </w:rPr>
            </w:pPr>
            <w:r>
              <w:rPr>
                <w:rFonts w:ascii="Times New Roman" w:hAnsi="Times New Roman"/>
                <w:w w:val="105"/>
                <w:sz w:val="18"/>
                <w:szCs w:val="18"/>
                <w:lang w:val="ro-RO"/>
              </w:rPr>
              <w:t>15</w:t>
            </w:r>
          </w:p>
        </w:tc>
      </w:tr>
      <w:tr w:rsidR="00416B4A" w:rsidRPr="00E1518C" w14:paraId="21FD6247" w14:textId="77777777" w:rsidTr="006647DF">
        <w:trPr>
          <w:trHeight w:val="215"/>
        </w:trPr>
        <w:tc>
          <w:tcPr>
            <w:tcW w:w="8642" w:type="dxa"/>
          </w:tcPr>
          <w:p w14:paraId="660C9E14" w14:textId="77777777" w:rsidR="00416B4A" w:rsidRPr="00E1518C" w:rsidRDefault="00416B4A" w:rsidP="006647DF">
            <w:pPr>
              <w:pStyle w:val="TableParagraph"/>
              <w:rPr>
                <w:rFonts w:ascii="Times New Roman" w:hAnsi="Times New Roman"/>
                <w:sz w:val="18"/>
                <w:szCs w:val="18"/>
                <w:lang w:val="ro-RO"/>
              </w:rPr>
            </w:pPr>
            <w:r w:rsidRPr="00E1518C">
              <w:rPr>
                <w:rFonts w:ascii="Times New Roman" w:hAnsi="Times New Roman"/>
                <w:w w:val="105"/>
                <w:sz w:val="18"/>
                <w:szCs w:val="18"/>
                <w:lang w:val="ro-RO"/>
              </w:rPr>
              <w:t>II.b) Tutoriat (pentru ID)</w:t>
            </w:r>
          </w:p>
        </w:tc>
        <w:tc>
          <w:tcPr>
            <w:tcW w:w="972" w:type="dxa"/>
          </w:tcPr>
          <w:p w14:paraId="0D196326"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sidRPr="00E1518C">
              <w:rPr>
                <w:rFonts w:ascii="Times New Roman" w:hAnsi="Times New Roman"/>
                <w:sz w:val="18"/>
                <w:szCs w:val="18"/>
                <w:lang w:val="ro-RO"/>
              </w:rPr>
              <w:t>-</w:t>
            </w:r>
          </w:p>
        </w:tc>
      </w:tr>
      <w:tr w:rsidR="00416B4A" w:rsidRPr="00E1518C" w14:paraId="6769593A" w14:textId="77777777" w:rsidTr="006647DF">
        <w:trPr>
          <w:trHeight w:val="215"/>
        </w:trPr>
        <w:tc>
          <w:tcPr>
            <w:tcW w:w="8642" w:type="dxa"/>
          </w:tcPr>
          <w:p w14:paraId="10AFFD7C" w14:textId="77777777" w:rsidR="00416B4A" w:rsidRPr="00E1518C" w:rsidRDefault="00416B4A" w:rsidP="006647DF">
            <w:pPr>
              <w:pStyle w:val="TableParagraph"/>
              <w:ind w:left="102"/>
              <w:rPr>
                <w:rFonts w:ascii="Times New Roman" w:hAnsi="Times New Roman"/>
                <w:sz w:val="18"/>
                <w:szCs w:val="18"/>
                <w:lang w:val="ro-RO"/>
              </w:rPr>
            </w:pPr>
            <w:r w:rsidRPr="00E1518C">
              <w:rPr>
                <w:rFonts w:ascii="Times New Roman" w:hAnsi="Times New Roman"/>
                <w:w w:val="105"/>
                <w:sz w:val="18"/>
                <w:szCs w:val="18"/>
                <w:lang w:val="ro-RO"/>
              </w:rPr>
              <w:t>III. Examinări</w:t>
            </w:r>
          </w:p>
        </w:tc>
        <w:tc>
          <w:tcPr>
            <w:tcW w:w="972" w:type="dxa"/>
          </w:tcPr>
          <w:p w14:paraId="4A9C40A8"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sidRPr="00E1518C">
              <w:rPr>
                <w:rFonts w:ascii="Times New Roman" w:hAnsi="Times New Roman"/>
                <w:sz w:val="18"/>
                <w:szCs w:val="18"/>
                <w:lang w:val="ro-RO"/>
              </w:rPr>
              <w:t>2</w:t>
            </w:r>
          </w:p>
        </w:tc>
      </w:tr>
      <w:tr w:rsidR="00416B4A" w:rsidRPr="00E1518C" w14:paraId="206F97A3" w14:textId="77777777" w:rsidTr="006647DF">
        <w:trPr>
          <w:trHeight w:val="215"/>
        </w:trPr>
        <w:tc>
          <w:tcPr>
            <w:tcW w:w="8642" w:type="dxa"/>
          </w:tcPr>
          <w:p w14:paraId="4F90EB00" w14:textId="77777777" w:rsidR="00416B4A" w:rsidRPr="00E1518C" w:rsidRDefault="00416B4A" w:rsidP="006647DF">
            <w:pPr>
              <w:pStyle w:val="TableParagraph"/>
              <w:ind w:left="102"/>
              <w:rPr>
                <w:rFonts w:ascii="Times New Roman" w:hAnsi="Times New Roman"/>
                <w:sz w:val="18"/>
                <w:szCs w:val="18"/>
                <w:lang w:val="ro-RO"/>
              </w:rPr>
            </w:pPr>
            <w:r w:rsidRPr="00E1518C">
              <w:rPr>
                <w:rFonts w:ascii="Times New Roman" w:hAnsi="Times New Roman"/>
                <w:w w:val="105"/>
                <w:sz w:val="18"/>
                <w:szCs w:val="18"/>
                <w:lang w:val="ro-RO"/>
              </w:rPr>
              <w:t>IV. Alte activități (precizați):</w:t>
            </w:r>
          </w:p>
        </w:tc>
        <w:tc>
          <w:tcPr>
            <w:tcW w:w="972" w:type="dxa"/>
          </w:tcPr>
          <w:p w14:paraId="05942C2E"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sidRPr="00E1518C">
              <w:rPr>
                <w:rFonts w:ascii="Times New Roman" w:hAnsi="Times New Roman"/>
                <w:sz w:val="18"/>
                <w:szCs w:val="18"/>
                <w:lang w:val="ro-RO"/>
              </w:rPr>
              <w:t>-</w:t>
            </w:r>
          </w:p>
        </w:tc>
      </w:tr>
    </w:tbl>
    <w:p w14:paraId="74190128" w14:textId="77777777" w:rsidR="00416B4A" w:rsidRPr="00E1518C" w:rsidRDefault="00416B4A" w:rsidP="00416B4A">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416B4A" w:rsidRPr="00E1518C" w14:paraId="4EF52CCE" w14:textId="77777777" w:rsidTr="006647DF">
        <w:trPr>
          <w:trHeight w:val="215"/>
        </w:trPr>
        <w:tc>
          <w:tcPr>
            <w:tcW w:w="3967" w:type="dxa"/>
          </w:tcPr>
          <w:p w14:paraId="7E4E5D87" w14:textId="77777777" w:rsidR="00416B4A" w:rsidRPr="00E1518C" w:rsidRDefault="00416B4A" w:rsidP="006647DF">
            <w:pPr>
              <w:pStyle w:val="TableParagraph"/>
              <w:ind w:left="102"/>
              <w:rPr>
                <w:rFonts w:ascii="Times New Roman" w:hAnsi="Times New Roman"/>
                <w:sz w:val="18"/>
                <w:szCs w:val="18"/>
                <w:lang w:val="ro-RO"/>
              </w:rPr>
            </w:pPr>
            <w:r w:rsidRPr="00E1518C">
              <w:rPr>
                <w:rFonts w:ascii="Times New Roman" w:hAnsi="Times New Roman"/>
                <w:w w:val="105"/>
                <w:sz w:val="18"/>
                <w:szCs w:val="18"/>
                <w:lang w:val="ro-RO"/>
              </w:rPr>
              <w:t>Total ore studiu individual (II.a+II.b+III)</w:t>
            </w:r>
          </w:p>
        </w:tc>
        <w:tc>
          <w:tcPr>
            <w:tcW w:w="657" w:type="dxa"/>
          </w:tcPr>
          <w:p w14:paraId="1F6709F1"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17</w:t>
            </w:r>
          </w:p>
        </w:tc>
      </w:tr>
      <w:tr w:rsidR="00416B4A" w:rsidRPr="00E1518C" w14:paraId="40905F61" w14:textId="77777777" w:rsidTr="006647DF">
        <w:trPr>
          <w:trHeight w:val="215"/>
        </w:trPr>
        <w:tc>
          <w:tcPr>
            <w:tcW w:w="3967" w:type="dxa"/>
          </w:tcPr>
          <w:p w14:paraId="2EC4B4E7" w14:textId="77777777" w:rsidR="00416B4A" w:rsidRPr="00E1518C" w:rsidRDefault="00416B4A" w:rsidP="006647DF">
            <w:pPr>
              <w:pStyle w:val="TableParagraph"/>
              <w:ind w:left="102"/>
              <w:rPr>
                <w:rFonts w:ascii="Times New Roman" w:hAnsi="Times New Roman"/>
                <w:sz w:val="18"/>
                <w:szCs w:val="18"/>
                <w:lang w:val="ro-RO"/>
              </w:rPr>
            </w:pPr>
            <w:r w:rsidRPr="00E1518C">
              <w:rPr>
                <w:rFonts w:ascii="Times New Roman" w:hAnsi="Times New Roman"/>
                <w:w w:val="105"/>
                <w:sz w:val="18"/>
                <w:szCs w:val="18"/>
                <w:lang w:val="ro-RO"/>
              </w:rPr>
              <w:t>Total ore pe semestru (I.b+II.a+II.b+III+IV)</w:t>
            </w:r>
          </w:p>
        </w:tc>
        <w:tc>
          <w:tcPr>
            <w:tcW w:w="657" w:type="dxa"/>
          </w:tcPr>
          <w:p w14:paraId="4B5CC222"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50</w:t>
            </w:r>
          </w:p>
        </w:tc>
      </w:tr>
      <w:tr w:rsidR="00416B4A" w:rsidRPr="00E1518C" w14:paraId="31EF0E09" w14:textId="77777777" w:rsidTr="006647DF">
        <w:trPr>
          <w:trHeight w:val="215"/>
        </w:trPr>
        <w:tc>
          <w:tcPr>
            <w:tcW w:w="3967" w:type="dxa"/>
          </w:tcPr>
          <w:p w14:paraId="7DA7DB95" w14:textId="77777777" w:rsidR="00416B4A" w:rsidRPr="00E1518C" w:rsidRDefault="00416B4A" w:rsidP="006647DF">
            <w:pPr>
              <w:pStyle w:val="TableParagraph"/>
              <w:ind w:left="102"/>
              <w:rPr>
                <w:rFonts w:ascii="Times New Roman" w:hAnsi="Times New Roman"/>
                <w:sz w:val="18"/>
                <w:szCs w:val="18"/>
                <w:lang w:val="ro-RO"/>
              </w:rPr>
            </w:pPr>
            <w:r w:rsidRPr="00E1518C">
              <w:rPr>
                <w:rFonts w:ascii="Times New Roman" w:hAnsi="Times New Roman"/>
                <w:w w:val="105"/>
                <w:sz w:val="18"/>
                <w:szCs w:val="18"/>
                <w:lang w:val="ro-RO"/>
              </w:rPr>
              <w:t>Numărul de credite</w:t>
            </w:r>
          </w:p>
        </w:tc>
        <w:tc>
          <w:tcPr>
            <w:tcW w:w="657" w:type="dxa"/>
          </w:tcPr>
          <w:p w14:paraId="2B9FF10B" w14:textId="77777777" w:rsidR="00416B4A" w:rsidRPr="00E1518C" w:rsidRDefault="00416B4A" w:rsidP="006647DF">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w:t>
            </w:r>
          </w:p>
        </w:tc>
      </w:tr>
    </w:tbl>
    <w:p w14:paraId="3AFA3D58" w14:textId="77777777" w:rsidR="00416B4A" w:rsidRPr="00E1518C" w:rsidRDefault="00416B4A" w:rsidP="00416B4A">
      <w:pPr>
        <w:pStyle w:val="BodyText"/>
        <w:spacing w:before="8"/>
        <w:rPr>
          <w:sz w:val="18"/>
          <w:szCs w:val="18"/>
          <w:lang w:val="ro-RO"/>
        </w:rPr>
      </w:pPr>
    </w:p>
    <w:p w14:paraId="2D103D26" w14:textId="77777777" w:rsidR="00416B4A" w:rsidRPr="00E1518C" w:rsidRDefault="00416B4A" w:rsidP="001619B8">
      <w:pPr>
        <w:pStyle w:val="ListParagraph"/>
        <w:numPr>
          <w:ilvl w:val="0"/>
          <w:numId w:val="1"/>
        </w:numPr>
        <w:tabs>
          <w:tab w:val="left" w:pos="1049"/>
          <w:tab w:val="left" w:pos="1050"/>
        </w:tabs>
        <w:spacing w:after="5"/>
        <w:contextualSpacing w:val="0"/>
        <w:rPr>
          <w:b/>
          <w:sz w:val="18"/>
          <w:szCs w:val="18"/>
          <w:lang w:val="ro-RO"/>
        </w:rPr>
      </w:pPr>
      <w:r w:rsidRPr="00E1518C">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416B4A" w:rsidRPr="00E1518C" w14:paraId="2B132B9E" w14:textId="77777777" w:rsidTr="006647DF">
        <w:trPr>
          <w:trHeight w:val="431"/>
        </w:trPr>
        <w:tc>
          <w:tcPr>
            <w:tcW w:w="1980" w:type="dxa"/>
          </w:tcPr>
          <w:p w14:paraId="6306AF06" w14:textId="77777777" w:rsidR="00416B4A" w:rsidRPr="00E1518C" w:rsidRDefault="00416B4A" w:rsidP="006647DF">
            <w:pPr>
              <w:pStyle w:val="TableParagraph"/>
              <w:spacing w:line="207" w:lineRule="exact"/>
              <w:rPr>
                <w:rFonts w:ascii="Times New Roman" w:hAnsi="Times New Roman"/>
                <w:sz w:val="18"/>
                <w:szCs w:val="18"/>
                <w:lang w:val="ro-RO"/>
              </w:rPr>
            </w:pPr>
            <w:r w:rsidRPr="00E1518C">
              <w:rPr>
                <w:rFonts w:ascii="Times New Roman" w:hAnsi="Times New Roman"/>
                <w:w w:val="105"/>
                <w:sz w:val="18"/>
                <w:szCs w:val="18"/>
                <w:lang w:val="ro-RO"/>
              </w:rPr>
              <w:t>Competențe profesionale/generale</w:t>
            </w:r>
          </w:p>
        </w:tc>
        <w:tc>
          <w:tcPr>
            <w:tcW w:w="7654" w:type="dxa"/>
          </w:tcPr>
          <w:p w14:paraId="12755951" w14:textId="77777777" w:rsidR="00416B4A" w:rsidRPr="00E1518C" w:rsidRDefault="00416B4A" w:rsidP="006647DF">
            <w:pPr>
              <w:ind w:left="57" w:right="57"/>
              <w:jc w:val="both"/>
              <w:rPr>
                <w:rFonts w:ascii="Times New Roman" w:hAnsi="Times New Roman"/>
                <w:sz w:val="18"/>
                <w:szCs w:val="18"/>
                <w:lang w:val="ro-RO"/>
              </w:rPr>
            </w:pPr>
            <w:r w:rsidRPr="00E1518C">
              <w:rPr>
                <w:rFonts w:ascii="Times New Roman" w:hAnsi="Times New Roman"/>
                <w:sz w:val="18"/>
                <w:szCs w:val="18"/>
                <w:lang w:val="ro-RO"/>
              </w:rPr>
              <w:t>CP1. Utilizarea conceptelor și principiilor fundamentale de organizare și funcționare a structurilor administrative pentru inserția profesională în instituții publice și/sau private.</w:t>
            </w:r>
          </w:p>
          <w:p w14:paraId="3AF02DA0" w14:textId="77777777" w:rsidR="00416B4A" w:rsidRPr="00E1518C" w:rsidRDefault="00416B4A" w:rsidP="006647DF">
            <w:pPr>
              <w:ind w:left="57" w:right="57"/>
              <w:jc w:val="both"/>
              <w:rPr>
                <w:rFonts w:ascii="Times New Roman" w:hAnsi="Times New Roman"/>
                <w:sz w:val="18"/>
                <w:szCs w:val="18"/>
                <w:lang w:val="ro-RO"/>
              </w:rPr>
            </w:pPr>
            <w:r w:rsidRPr="00E1518C">
              <w:rPr>
                <w:rFonts w:ascii="Times New Roman" w:hAnsi="Times New Roman"/>
                <w:sz w:val="18"/>
                <w:szCs w:val="18"/>
                <w:lang w:val="ro-RO"/>
              </w:rPr>
              <w:t>CP6. Identificarea, analizarea şi rezolvarea problemelor din administraţia publică, în mod cooperant, flexibil şi eficient.</w:t>
            </w:r>
          </w:p>
        </w:tc>
      </w:tr>
      <w:tr w:rsidR="00416B4A" w:rsidRPr="00E1518C" w14:paraId="10E570C7" w14:textId="77777777" w:rsidTr="006647DF">
        <w:trPr>
          <w:trHeight w:val="432"/>
        </w:trPr>
        <w:tc>
          <w:tcPr>
            <w:tcW w:w="1980" w:type="dxa"/>
          </w:tcPr>
          <w:p w14:paraId="197D13BC" w14:textId="77777777" w:rsidR="00416B4A" w:rsidRPr="00E1518C" w:rsidRDefault="00416B4A" w:rsidP="006647DF">
            <w:pPr>
              <w:pStyle w:val="TableParagraph"/>
              <w:spacing w:line="207" w:lineRule="exact"/>
              <w:rPr>
                <w:rFonts w:ascii="Times New Roman" w:hAnsi="Times New Roman"/>
                <w:sz w:val="18"/>
                <w:szCs w:val="18"/>
                <w:lang w:val="ro-RO"/>
              </w:rPr>
            </w:pPr>
            <w:r w:rsidRPr="00E1518C">
              <w:rPr>
                <w:rFonts w:ascii="Times New Roman" w:hAnsi="Times New Roman"/>
                <w:w w:val="105"/>
                <w:sz w:val="18"/>
                <w:szCs w:val="18"/>
                <w:lang w:val="ro-RO"/>
              </w:rPr>
              <w:t>Competențe transversale</w:t>
            </w:r>
          </w:p>
        </w:tc>
        <w:tc>
          <w:tcPr>
            <w:tcW w:w="7654" w:type="dxa"/>
          </w:tcPr>
          <w:p w14:paraId="6E6AC3C6" w14:textId="77777777" w:rsidR="00416B4A" w:rsidRPr="00E1518C" w:rsidRDefault="00416B4A" w:rsidP="006647DF">
            <w:pPr>
              <w:pStyle w:val="TableParagraph"/>
              <w:spacing w:line="219" w:lineRule="exact"/>
              <w:ind w:left="57" w:right="57"/>
              <w:rPr>
                <w:rFonts w:ascii="Times New Roman" w:hAnsi="Times New Roman"/>
                <w:sz w:val="18"/>
                <w:szCs w:val="18"/>
                <w:lang w:val="ro-RO"/>
              </w:rPr>
            </w:pPr>
            <w:r w:rsidRPr="00E1518C">
              <w:rPr>
                <w:rFonts w:ascii="Times New Roman" w:hAnsi="Times New Roman"/>
                <w:sz w:val="18"/>
                <w:szCs w:val="18"/>
                <w:lang w:val="ro-RO"/>
              </w:rPr>
              <w:t>CT2. Aplicarea tehnicilor de relaționare în grup, deprinderea și exercitarea rolurilor specifice în munca de echipă, prin dezvoltarea abilităților de comunicare interpersonală.</w:t>
            </w:r>
          </w:p>
        </w:tc>
      </w:tr>
    </w:tbl>
    <w:p w14:paraId="4D2440DC" w14:textId="77777777" w:rsidR="00416B4A" w:rsidRPr="00E1518C" w:rsidRDefault="00416B4A" w:rsidP="00416B4A">
      <w:pPr>
        <w:pStyle w:val="BodyText"/>
        <w:spacing w:before="0"/>
        <w:rPr>
          <w:b/>
          <w:sz w:val="18"/>
          <w:szCs w:val="18"/>
          <w:lang w:val="ro-RO"/>
        </w:rPr>
      </w:pPr>
    </w:p>
    <w:p w14:paraId="25B91C74" w14:textId="77777777" w:rsidR="00CF695C" w:rsidRPr="008416F0" w:rsidRDefault="00CF695C" w:rsidP="001619B8">
      <w:pPr>
        <w:pStyle w:val="ListParagraph"/>
        <w:numPr>
          <w:ilvl w:val="0"/>
          <w:numId w:val="1"/>
        </w:numPr>
        <w:tabs>
          <w:tab w:val="left" w:pos="1049"/>
          <w:tab w:val="left" w:pos="1050"/>
        </w:tabs>
        <w:spacing w:after="12"/>
        <w:contextualSpacing w:val="0"/>
        <w:rPr>
          <w:b/>
          <w:bCs/>
          <w:sz w:val="18"/>
          <w:szCs w:val="18"/>
          <w:lang w:val="ro-RO"/>
        </w:rPr>
      </w:pPr>
      <w:r w:rsidRPr="008416F0">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402"/>
        <w:gridCol w:w="2976"/>
      </w:tblGrid>
      <w:tr w:rsidR="00675224" w:rsidRPr="008416F0" w14:paraId="64B25B6D" w14:textId="77777777" w:rsidTr="00017C25">
        <w:tc>
          <w:tcPr>
            <w:tcW w:w="3256" w:type="dxa"/>
            <w:vAlign w:val="center"/>
          </w:tcPr>
          <w:p w14:paraId="4985504D" w14:textId="77777777" w:rsidR="00CF695C" w:rsidRPr="008416F0" w:rsidRDefault="00CF695C" w:rsidP="004A609A">
            <w:pPr>
              <w:pStyle w:val="Default"/>
              <w:jc w:val="center"/>
              <w:rPr>
                <w:rFonts w:ascii="Times New Roman" w:hAnsi="Times New Roman" w:cs="Times New Roman"/>
                <w:color w:val="auto"/>
                <w:sz w:val="18"/>
                <w:szCs w:val="18"/>
                <w:lang w:val="ro-RO"/>
              </w:rPr>
            </w:pPr>
            <w:r w:rsidRPr="008416F0">
              <w:rPr>
                <w:rFonts w:ascii="Times New Roman" w:hAnsi="Times New Roman" w:cs="Times New Roman"/>
                <w:color w:val="auto"/>
                <w:sz w:val="18"/>
                <w:szCs w:val="18"/>
                <w:lang w:val="ro-RO"/>
              </w:rPr>
              <w:t>Cunoștințe</w:t>
            </w:r>
          </w:p>
        </w:tc>
        <w:tc>
          <w:tcPr>
            <w:tcW w:w="3402" w:type="dxa"/>
            <w:vAlign w:val="center"/>
          </w:tcPr>
          <w:p w14:paraId="1A6682BA" w14:textId="77777777" w:rsidR="00CF695C" w:rsidRPr="008416F0" w:rsidRDefault="00CF695C" w:rsidP="004A609A">
            <w:pPr>
              <w:pStyle w:val="Default"/>
              <w:jc w:val="center"/>
              <w:rPr>
                <w:rFonts w:ascii="Times New Roman" w:hAnsi="Times New Roman" w:cs="Times New Roman"/>
                <w:color w:val="auto"/>
                <w:sz w:val="18"/>
                <w:szCs w:val="18"/>
                <w:lang w:val="ro-RO"/>
              </w:rPr>
            </w:pPr>
            <w:r w:rsidRPr="008416F0">
              <w:rPr>
                <w:rFonts w:ascii="Times New Roman" w:hAnsi="Times New Roman" w:cs="Times New Roman"/>
                <w:color w:val="auto"/>
                <w:sz w:val="18"/>
                <w:szCs w:val="18"/>
                <w:lang w:val="ro-RO"/>
              </w:rPr>
              <w:t>Aptitudini</w:t>
            </w:r>
          </w:p>
        </w:tc>
        <w:tc>
          <w:tcPr>
            <w:tcW w:w="2976" w:type="dxa"/>
            <w:vAlign w:val="center"/>
          </w:tcPr>
          <w:p w14:paraId="69B1CA7F" w14:textId="77777777" w:rsidR="00CF695C" w:rsidRPr="008416F0" w:rsidRDefault="00CF695C" w:rsidP="004A609A">
            <w:pPr>
              <w:pStyle w:val="Default"/>
              <w:jc w:val="center"/>
              <w:rPr>
                <w:rFonts w:ascii="Times New Roman" w:hAnsi="Times New Roman" w:cs="Times New Roman"/>
                <w:color w:val="auto"/>
                <w:sz w:val="18"/>
                <w:szCs w:val="18"/>
                <w:lang w:val="ro-RO"/>
              </w:rPr>
            </w:pPr>
            <w:r w:rsidRPr="008416F0">
              <w:rPr>
                <w:rFonts w:ascii="Times New Roman" w:hAnsi="Times New Roman" w:cs="Times New Roman"/>
                <w:color w:val="auto"/>
                <w:sz w:val="18"/>
                <w:szCs w:val="18"/>
                <w:lang w:val="ro-RO"/>
              </w:rPr>
              <w:t>Responsabilitate și autonomie</w:t>
            </w:r>
          </w:p>
        </w:tc>
      </w:tr>
      <w:tr w:rsidR="00675224" w:rsidRPr="008416F0" w14:paraId="161EB65F" w14:textId="77777777" w:rsidTr="00AC7248">
        <w:tc>
          <w:tcPr>
            <w:tcW w:w="3256" w:type="dxa"/>
          </w:tcPr>
          <w:p w14:paraId="38D048C6" w14:textId="5F0E92A3" w:rsidR="00BB2610"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C2- explică terminologia specifică domeniului administrației publice și a</w:t>
            </w:r>
          </w:p>
          <w:p w14:paraId="298499D7" w14:textId="77777777" w:rsidR="00BB2610"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relațiilor interinstituționale.</w:t>
            </w:r>
          </w:p>
          <w:p w14:paraId="16C73A99" w14:textId="77777777" w:rsidR="00BB2610" w:rsidRPr="008416F0" w:rsidRDefault="00BB2610" w:rsidP="00AC7248">
            <w:pPr>
              <w:ind w:left="57" w:right="57"/>
              <w:jc w:val="both"/>
              <w:rPr>
                <w:rFonts w:ascii="Times New Roman" w:hAnsi="Times New Roman"/>
                <w:sz w:val="18"/>
                <w:szCs w:val="18"/>
              </w:rPr>
            </w:pPr>
          </w:p>
          <w:p w14:paraId="741FCA6F" w14:textId="32EC448A" w:rsidR="00BB2610"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C3- identifică conceptele fundamentale legate de planificarea strategică și managementul instituțional.</w:t>
            </w:r>
          </w:p>
          <w:p w14:paraId="296A5704" w14:textId="7BF9CA3C" w:rsidR="00017C25" w:rsidRPr="008416F0" w:rsidRDefault="00017C25" w:rsidP="00AC7248">
            <w:pPr>
              <w:ind w:left="57" w:right="57"/>
              <w:jc w:val="both"/>
              <w:rPr>
                <w:rFonts w:ascii="Times New Roman" w:hAnsi="Times New Roman"/>
                <w:sz w:val="18"/>
                <w:szCs w:val="18"/>
                <w:lang w:val="ro-RO"/>
              </w:rPr>
            </w:pPr>
          </w:p>
        </w:tc>
        <w:tc>
          <w:tcPr>
            <w:tcW w:w="3402" w:type="dxa"/>
          </w:tcPr>
          <w:p w14:paraId="2371FB46" w14:textId="71107F18" w:rsidR="00BB2610"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C2 - aplică toate cunoștințele teoretice necesare în rezolvarea problemelor legate de organizarea și funcționarea instituțiilor.</w:t>
            </w:r>
          </w:p>
          <w:p w14:paraId="66C16765" w14:textId="62B2C303" w:rsidR="00BB2610"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C2- adaptează metodele de lucru la nevoile specifice ale instituțiilor publice, private și non-guvernamentale.</w:t>
            </w:r>
          </w:p>
          <w:p w14:paraId="6979C0FF" w14:textId="77777777" w:rsidR="00BB2610" w:rsidRPr="008416F0" w:rsidRDefault="00BB2610" w:rsidP="00AC7248">
            <w:pPr>
              <w:ind w:left="57" w:right="57"/>
              <w:jc w:val="both"/>
              <w:rPr>
                <w:rFonts w:ascii="Times New Roman" w:hAnsi="Times New Roman"/>
                <w:sz w:val="18"/>
                <w:szCs w:val="18"/>
              </w:rPr>
            </w:pPr>
          </w:p>
          <w:p w14:paraId="7EEDE155" w14:textId="6D404C36" w:rsidR="00BB2610"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C3- utilizează instrumente digitale și tehnologii inovative pentru optimizarea proceselor instituționale.</w:t>
            </w:r>
          </w:p>
          <w:p w14:paraId="6F98F5F0" w14:textId="5FFBA1B2" w:rsidR="00017C25" w:rsidRPr="008416F0" w:rsidRDefault="00BB2610" w:rsidP="00AC7248">
            <w:pPr>
              <w:ind w:left="57" w:right="57"/>
              <w:jc w:val="both"/>
              <w:rPr>
                <w:rFonts w:ascii="Times New Roman" w:hAnsi="Times New Roman"/>
                <w:sz w:val="18"/>
                <w:szCs w:val="18"/>
                <w:lang w:val="ro-RO"/>
              </w:rPr>
            </w:pPr>
            <w:r w:rsidRPr="008416F0">
              <w:rPr>
                <w:rFonts w:ascii="Times New Roman" w:hAnsi="Times New Roman"/>
                <w:sz w:val="18"/>
                <w:szCs w:val="18"/>
              </w:rPr>
              <w:t>C3- elaborează propuneri și soluții strategice adaptate nevoilor specifice ale instituțiilor publice sau private.</w:t>
            </w:r>
          </w:p>
        </w:tc>
        <w:tc>
          <w:tcPr>
            <w:tcW w:w="2976" w:type="dxa"/>
          </w:tcPr>
          <w:p w14:paraId="5FC53B7A" w14:textId="77777777" w:rsidR="00CF695C"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C2- activează cu responsabilitate în realizarea sarcinilor administrative, în contextul colaborării instituționale.</w:t>
            </w:r>
          </w:p>
          <w:p w14:paraId="56B8AC1A" w14:textId="77777777" w:rsidR="00BB2610"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C2 - activează cu deschidere colaborativă în lucrul cu diverse echipe profesionale pentru a asigura buna funcționare a instituțiilor</w:t>
            </w:r>
          </w:p>
          <w:p w14:paraId="05AF3E49" w14:textId="77777777" w:rsidR="00BB2610" w:rsidRPr="008416F0" w:rsidRDefault="00BB2610" w:rsidP="00AC7248">
            <w:pPr>
              <w:ind w:left="57" w:right="57"/>
              <w:jc w:val="both"/>
              <w:rPr>
                <w:rFonts w:ascii="Times New Roman" w:hAnsi="Times New Roman"/>
                <w:sz w:val="18"/>
                <w:szCs w:val="18"/>
              </w:rPr>
            </w:pPr>
          </w:p>
          <w:p w14:paraId="4E46288D" w14:textId="77777777" w:rsidR="00BB2610"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C3- manifestă autonomie în gestionarea procesului de identificare și utilizare a resurselor pentru atingerea obiectivelor strategice.</w:t>
            </w:r>
          </w:p>
          <w:p w14:paraId="4C62FC3A" w14:textId="1C096885" w:rsidR="00BB2610" w:rsidRPr="008416F0" w:rsidRDefault="00BB2610" w:rsidP="00AC7248">
            <w:pPr>
              <w:ind w:left="57" w:right="57"/>
              <w:jc w:val="both"/>
              <w:rPr>
                <w:rFonts w:ascii="Times New Roman" w:hAnsi="Times New Roman"/>
                <w:sz w:val="18"/>
                <w:szCs w:val="18"/>
              </w:rPr>
            </w:pPr>
            <w:r w:rsidRPr="008416F0">
              <w:rPr>
                <w:rFonts w:ascii="Times New Roman" w:hAnsi="Times New Roman"/>
                <w:sz w:val="18"/>
                <w:szCs w:val="18"/>
              </w:rPr>
              <w:t>C3- manifestă o abordare proactivă pentru adaptarea instituțiilor la schimbările de mediu economic și social.</w:t>
            </w:r>
            <w:r w:rsidRPr="008416F0">
              <w:rPr>
                <w:rFonts w:ascii="Times New Roman" w:hAnsi="Times New Roman"/>
                <w:sz w:val="18"/>
                <w:szCs w:val="18"/>
              </w:rPr>
              <w:br/>
              <w:t xml:space="preserve">C3- promovează colaborarea și implicarea echipelor multidisciplinare și interdisciplinare în formularea și </w:t>
            </w:r>
            <w:r w:rsidRPr="008416F0">
              <w:rPr>
                <w:rFonts w:ascii="Times New Roman" w:hAnsi="Times New Roman"/>
                <w:sz w:val="18"/>
                <w:szCs w:val="18"/>
              </w:rPr>
              <w:lastRenderedPageBreak/>
              <w:t>implementarea strategiilor.</w:t>
            </w:r>
            <w:r w:rsidRPr="008416F0">
              <w:rPr>
                <w:rFonts w:ascii="Times New Roman" w:hAnsi="Times New Roman"/>
                <w:sz w:val="18"/>
                <w:szCs w:val="18"/>
              </w:rPr>
              <w:br/>
              <w:t>C3- activează cu respectarea principiilor de etică, transparență și sustenabilitate în procesele de dezvoltare instituțională.</w:t>
            </w:r>
          </w:p>
          <w:p w14:paraId="5A1FEEF3" w14:textId="74B7E7D7" w:rsidR="00BB2610" w:rsidRPr="008416F0" w:rsidRDefault="00BB2610" w:rsidP="00AC7248">
            <w:pPr>
              <w:ind w:left="57" w:right="57"/>
              <w:jc w:val="both"/>
              <w:rPr>
                <w:rFonts w:ascii="Times New Roman" w:hAnsi="Times New Roman"/>
                <w:sz w:val="18"/>
                <w:szCs w:val="18"/>
                <w:lang w:val="ro-RO"/>
              </w:rPr>
            </w:pPr>
          </w:p>
        </w:tc>
      </w:tr>
    </w:tbl>
    <w:p w14:paraId="3347290A" w14:textId="77777777" w:rsidR="00CF695C" w:rsidRPr="008416F0" w:rsidRDefault="00CF695C" w:rsidP="00CF695C">
      <w:pPr>
        <w:tabs>
          <w:tab w:val="left" w:pos="1049"/>
          <w:tab w:val="left" w:pos="1050"/>
        </w:tabs>
        <w:spacing w:after="12"/>
        <w:rPr>
          <w:sz w:val="18"/>
          <w:szCs w:val="18"/>
          <w:lang w:val="ro-RO"/>
        </w:rPr>
      </w:pPr>
    </w:p>
    <w:p w14:paraId="4BFE25E5" w14:textId="77777777" w:rsidR="00CF695C" w:rsidRPr="008416F0" w:rsidRDefault="00CF695C" w:rsidP="001619B8">
      <w:pPr>
        <w:pStyle w:val="ListParagraph"/>
        <w:numPr>
          <w:ilvl w:val="0"/>
          <w:numId w:val="1"/>
        </w:numPr>
        <w:tabs>
          <w:tab w:val="left" w:pos="1049"/>
          <w:tab w:val="left" w:pos="1050"/>
        </w:tabs>
        <w:spacing w:after="12"/>
        <w:contextualSpacing w:val="0"/>
        <w:rPr>
          <w:sz w:val="18"/>
          <w:szCs w:val="18"/>
          <w:lang w:val="ro-RO"/>
        </w:rPr>
      </w:pPr>
      <w:r w:rsidRPr="008416F0">
        <w:rPr>
          <w:b/>
          <w:w w:val="105"/>
          <w:sz w:val="18"/>
          <w:szCs w:val="18"/>
          <w:lang w:val="ro-RO"/>
        </w:rPr>
        <w:t xml:space="preserve">Obiectivele disciplinei </w:t>
      </w:r>
      <w:r w:rsidRPr="008416F0">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8416F0" w14:paraId="62E73987" w14:textId="77777777" w:rsidTr="00F8352C">
        <w:trPr>
          <w:trHeight w:val="230"/>
        </w:trPr>
        <w:tc>
          <w:tcPr>
            <w:tcW w:w="2845" w:type="dxa"/>
          </w:tcPr>
          <w:p w14:paraId="7000A40C" w14:textId="77777777" w:rsidR="00CF695C" w:rsidRPr="008416F0" w:rsidRDefault="00CF695C" w:rsidP="004A609A">
            <w:pPr>
              <w:pStyle w:val="TableParagraph"/>
              <w:spacing w:line="204" w:lineRule="exact"/>
              <w:ind w:left="102"/>
              <w:rPr>
                <w:rFonts w:ascii="Times New Roman" w:hAnsi="Times New Roman"/>
                <w:sz w:val="18"/>
                <w:szCs w:val="18"/>
                <w:lang w:val="ro-RO"/>
              </w:rPr>
            </w:pPr>
            <w:r w:rsidRPr="008416F0">
              <w:rPr>
                <w:rFonts w:ascii="Times New Roman" w:hAnsi="Times New Roman"/>
                <w:w w:val="105"/>
                <w:sz w:val="18"/>
                <w:szCs w:val="18"/>
                <w:lang w:val="ro-RO"/>
              </w:rPr>
              <w:t>Obiectivul general al disciplinei</w:t>
            </w:r>
          </w:p>
        </w:tc>
        <w:tc>
          <w:tcPr>
            <w:tcW w:w="6789" w:type="dxa"/>
          </w:tcPr>
          <w:p w14:paraId="63A242BD" w14:textId="16FD9A70" w:rsidR="00A20365" w:rsidRPr="00416B4A" w:rsidRDefault="00416B4A" w:rsidP="00416B4A">
            <w:pPr>
              <w:ind w:left="57" w:right="57"/>
              <w:jc w:val="both"/>
              <w:rPr>
                <w:rFonts w:ascii="Times New Roman" w:hAnsi="Times New Roman"/>
                <w:w w:val="103"/>
                <w:sz w:val="18"/>
                <w:szCs w:val="18"/>
              </w:rPr>
            </w:pPr>
            <w:r w:rsidRPr="00416B4A">
              <w:rPr>
                <w:rFonts w:ascii="Times New Roman" w:hAnsi="Times New Roman"/>
                <w:w w:val="103"/>
                <w:sz w:val="18"/>
                <w:szCs w:val="18"/>
              </w:rPr>
              <w:t>Formarea competențelor necesare pentru înțelegerea, proiectarea și gestionarea proceselor de comunicare publică și instituțională, prin analizarea rolului relațiilor publice în construcția imaginii organizaționale, dezvoltarea abilităților de elaborare a strategiilor și campaniilor de PR, utilizarea instrumentelor de comunicare cu presa și a noilor media, precum și integrarea principiilor etice, a normelor GDPR și a tendințelor actuale generate de digitalizare, inteligență artificială și fenomenul postadevărului, în vederea consolidării unei comunicări eficiente, responsabile și transparente între organizații și publicul lor.</w:t>
            </w:r>
          </w:p>
        </w:tc>
      </w:tr>
    </w:tbl>
    <w:p w14:paraId="5B96ED52" w14:textId="77777777" w:rsidR="00CF695C" w:rsidRPr="008416F0" w:rsidRDefault="00CF695C" w:rsidP="00CF695C">
      <w:pPr>
        <w:pStyle w:val="BodyText"/>
        <w:spacing w:before="2"/>
        <w:rPr>
          <w:sz w:val="18"/>
          <w:szCs w:val="18"/>
          <w:lang w:val="ro-RO"/>
        </w:rPr>
      </w:pPr>
    </w:p>
    <w:p w14:paraId="2110F987" w14:textId="77777777" w:rsidR="004A74A6" w:rsidRPr="008416F0" w:rsidRDefault="004A74A6" w:rsidP="00CF695C">
      <w:pPr>
        <w:pStyle w:val="BodyText"/>
        <w:spacing w:before="2"/>
        <w:rPr>
          <w:sz w:val="18"/>
          <w:szCs w:val="18"/>
          <w:lang w:val="ro-RO"/>
        </w:rPr>
      </w:pPr>
    </w:p>
    <w:p w14:paraId="481B579A" w14:textId="77777777" w:rsidR="00CF695C" w:rsidRPr="008416F0" w:rsidRDefault="00CF695C" w:rsidP="001619B8">
      <w:pPr>
        <w:pStyle w:val="ListParagraph"/>
        <w:numPr>
          <w:ilvl w:val="0"/>
          <w:numId w:val="1"/>
        </w:numPr>
        <w:tabs>
          <w:tab w:val="left" w:pos="1049"/>
          <w:tab w:val="left" w:pos="1050"/>
        </w:tabs>
        <w:spacing w:after="5"/>
        <w:contextualSpacing w:val="0"/>
        <w:rPr>
          <w:b/>
          <w:sz w:val="18"/>
          <w:szCs w:val="18"/>
          <w:lang w:val="ro-RO"/>
        </w:rPr>
      </w:pPr>
      <w:r w:rsidRPr="008416F0">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6"/>
        <w:gridCol w:w="851"/>
        <w:gridCol w:w="3118"/>
        <w:gridCol w:w="1559"/>
      </w:tblGrid>
      <w:tr w:rsidR="00675224" w:rsidRPr="008416F0" w14:paraId="05557F62" w14:textId="77777777" w:rsidTr="007E1EC0">
        <w:trPr>
          <w:trHeight w:val="215"/>
        </w:trPr>
        <w:tc>
          <w:tcPr>
            <w:tcW w:w="4106" w:type="dxa"/>
          </w:tcPr>
          <w:p w14:paraId="5BFC8F9A" w14:textId="77777777" w:rsidR="00CF695C" w:rsidRPr="008416F0" w:rsidRDefault="00CF695C" w:rsidP="004A609A">
            <w:pPr>
              <w:pStyle w:val="TableParagraph"/>
              <w:ind w:left="148"/>
              <w:rPr>
                <w:rFonts w:ascii="Times New Roman" w:hAnsi="Times New Roman"/>
                <w:sz w:val="18"/>
                <w:szCs w:val="18"/>
                <w:lang w:val="ro-RO"/>
              </w:rPr>
            </w:pPr>
            <w:r w:rsidRPr="008416F0">
              <w:rPr>
                <w:rFonts w:ascii="Times New Roman" w:hAnsi="Times New Roman"/>
                <w:w w:val="105"/>
                <w:sz w:val="18"/>
                <w:szCs w:val="18"/>
                <w:lang w:val="ro-RO"/>
              </w:rPr>
              <w:t>Curs</w:t>
            </w:r>
          </w:p>
        </w:tc>
        <w:tc>
          <w:tcPr>
            <w:tcW w:w="851" w:type="dxa"/>
          </w:tcPr>
          <w:p w14:paraId="031DECED" w14:textId="77777777" w:rsidR="00CF695C" w:rsidRPr="008416F0" w:rsidRDefault="00CF695C" w:rsidP="004A609A">
            <w:pPr>
              <w:pStyle w:val="TableParagraph"/>
              <w:ind w:left="101"/>
              <w:rPr>
                <w:rFonts w:ascii="Times New Roman" w:hAnsi="Times New Roman"/>
                <w:sz w:val="18"/>
                <w:szCs w:val="18"/>
                <w:lang w:val="ro-RO"/>
              </w:rPr>
            </w:pPr>
            <w:r w:rsidRPr="008416F0">
              <w:rPr>
                <w:rFonts w:ascii="Times New Roman" w:hAnsi="Times New Roman"/>
                <w:w w:val="105"/>
                <w:sz w:val="18"/>
                <w:szCs w:val="18"/>
                <w:lang w:val="ro-RO"/>
              </w:rPr>
              <w:t>Nr. ore</w:t>
            </w:r>
          </w:p>
        </w:tc>
        <w:tc>
          <w:tcPr>
            <w:tcW w:w="3118" w:type="dxa"/>
          </w:tcPr>
          <w:p w14:paraId="2E16FBBE" w14:textId="77777777" w:rsidR="00CF695C" w:rsidRPr="008416F0" w:rsidRDefault="00CF695C" w:rsidP="004A609A">
            <w:pPr>
              <w:pStyle w:val="TableParagraph"/>
              <w:ind w:left="227"/>
              <w:rPr>
                <w:rFonts w:ascii="Times New Roman" w:hAnsi="Times New Roman"/>
                <w:sz w:val="18"/>
                <w:szCs w:val="18"/>
                <w:lang w:val="ro-RO"/>
              </w:rPr>
            </w:pPr>
            <w:r w:rsidRPr="008416F0">
              <w:rPr>
                <w:rFonts w:ascii="Times New Roman" w:hAnsi="Times New Roman"/>
                <w:w w:val="105"/>
                <w:sz w:val="18"/>
                <w:szCs w:val="18"/>
                <w:lang w:val="ro-RO"/>
              </w:rPr>
              <w:t>Metode de predare</w:t>
            </w:r>
          </w:p>
        </w:tc>
        <w:tc>
          <w:tcPr>
            <w:tcW w:w="1559" w:type="dxa"/>
          </w:tcPr>
          <w:p w14:paraId="42C471FB" w14:textId="77777777" w:rsidR="00CF695C" w:rsidRPr="008416F0" w:rsidRDefault="00CF695C" w:rsidP="004A609A">
            <w:pPr>
              <w:pStyle w:val="TableParagraph"/>
              <w:ind w:left="542"/>
              <w:rPr>
                <w:rFonts w:ascii="Times New Roman" w:hAnsi="Times New Roman"/>
                <w:sz w:val="18"/>
                <w:szCs w:val="18"/>
                <w:lang w:val="ro-RO"/>
              </w:rPr>
            </w:pPr>
            <w:r w:rsidRPr="008416F0">
              <w:rPr>
                <w:rFonts w:ascii="Times New Roman" w:hAnsi="Times New Roman"/>
                <w:w w:val="105"/>
                <w:sz w:val="18"/>
                <w:szCs w:val="18"/>
                <w:lang w:val="ro-RO"/>
              </w:rPr>
              <w:t>Observații</w:t>
            </w:r>
          </w:p>
        </w:tc>
      </w:tr>
      <w:tr w:rsidR="005C4261" w:rsidRPr="008416F0" w14:paraId="53CB625C" w14:textId="77777777" w:rsidTr="007E1EC0">
        <w:trPr>
          <w:trHeight w:val="228"/>
        </w:trPr>
        <w:tc>
          <w:tcPr>
            <w:tcW w:w="4106" w:type="dxa"/>
          </w:tcPr>
          <w:p w14:paraId="3C0473DF" w14:textId="012B20B6" w:rsidR="005C4261" w:rsidRPr="008416F0" w:rsidRDefault="005C4261" w:rsidP="00AC7248">
            <w:pPr>
              <w:pStyle w:val="TableParagraph"/>
              <w:spacing w:line="209" w:lineRule="exact"/>
              <w:ind w:left="57" w:right="57"/>
              <w:rPr>
                <w:rFonts w:ascii="Times New Roman" w:hAnsi="Times New Roman"/>
                <w:sz w:val="18"/>
                <w:szCs w:val="18"/>
                <w:lang w:val="ro-RO"/>
              </w:rPr>
            </w:pPr>
            <w:r w:rsidRPr="008416F0">
              <w:rPr>
                <w:rFonts w:ascii="Times New Roman" w:hAnsi="Times New Roman"/>
                <w:sz w:val="18"/>
                <w:szCs w:val="18"/>
                <w:lang w:val="ro-RO"/>
              </w:rPr>
              <w:t>C1. Rolul comunicării în PR. Comunicatorul instituțional</w:t>
            </w:r>
          </w:p>
        </w:tc>
        <w:tc>
          <w:tcPr>
            <w:tcW w:w="851" w:type="dxa"/>
          </w:tcPr>
          <w:p w14:paraId="11DDFE5E" w14:textId="09B0A72C"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6C8BF232" w14:textId="77777777"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Focus grup</w:t>
            </w:r>
          </w:p>
          <w:p w14:paraId="0C741326" w14:textId="4FD74E24" w:rsidR="005C4261" w:rsidRPr="008416F0" w:rsidRDefault="005C4261"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Joc pe echipe</w:t>
            </w:r>
          </w:p>
        </w:tc>
        <w:tc>
          <w:tcPr>
            <w:tcW w:w="1559" w:type="dxa"/>
          </w:tcPr>
          <w:p w14:paraId="5C0F58B8"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5C4261" w:rsidRPr="008416F0" w14:paraId="682B74C9" w14:textId="77777777" w:rsidTr="007E1EC0">
        <w:trPr>
          <w:trHeight w:val="230"/>
        </w:trPr>
        <w:tc>
          <w:tcPr>
            <w:tcW w:w="4106" w:type="dxa"/>
          </w:tcPr>
          <w:p w14:paraId="3C894341" w14:textId="7DE2FED0" w:rsidR="005C4261" w:rsidRPr="008416F0" w:rsidRDefault="005C4261" w:rsidP="00AC7248">
            <w:pPr>
              <w:pStyle w:val="TableParagraph"/>
              <w:spacing w:line="210" w:lineRule="exact"/>
              <w:ind w:left="57" w:right="57"/>
              <w:rPr>
                <w:rFonts w:ascii="Times New Roman" w:hAnsi="Times New Roman"/>
                <w:sz w:val="18"/>
                <w:szCs w:val="18"/>
                <w:lang w:val="ro-RO"/>
              </w:rPr>
            </w:pPr>
            <w:r w:rsidRPr="008416F0">
              <w:rPr>
                <w:rFonts w:ascii="Times New Roman" w:hAnsi="Times New Roman"/>
                <w:sz w:val="18"/>
                <w:szCs w:val="18"/>
                <w:lang w:val="ro-RO"/>
              </w:rPr>
              <w:t>C2. PR în organizația publică</w:t>
            </w:r>
          </w:p>
        </w:tc>
        <w:tc>
          <w:tcPr>
            <w:tcW w:w="851" w:type="dxa"/>
          </w:tcPr>
          <w:p w14:paraId="78E5FAAA" w14:textId="1D55115D"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0DCC9051" w14:textId="77777777"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p w14:paraId="29CE34BC" w14:textId="7BC92420" w:rsidR="005C4261" w:rsidRPr="008416F0" w:rsidRDefault="005C4261"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Joc de rol</w:t>
            </w:r>
          </w:p>
        </w:tc>
        <w:tc>
          <w:tcPr>
            <w:tcW w:w="1559" w:type="dxa"/>
          </w:tcPr>
          <w:p w14:paraId="66C9D634"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5C4261" w:rsidRPr="008416F0" w14:paraId="6866AC94" w14:textId="77777777" w:rsidTr="007E1EC0">
        <w:trPr>
          <w:trHeight w:val="228"/>
        </w:trPr>
        <w:tc>
          <w:tcPr>
            <w:tcW w:w="4106" w:type="dxa"/>
          </w:tcPr>
          <w:p w14:paraId="662C3270" w14:textId="21A8555E" w:rsidR="005C4261" w:rsidRPr="008416F0" w:rsidRDefault="005C4261" w:rsidP="00AC7248">
            <w:pPr>
              <w:pStyle w:val="TableParagraph"/>
              <w:spacing w:line="209" w:lineRule="exact"/>
              <w:ind w:left="57" w:right="57"/>
              <w:rPr>
                <w:rFonts w:ascii="Times New Roman" w:hAnsi="Times New Roman"/>
                <w:sz w:val="18"/>
                <w:szCs w:val="18"/>
                <w:lang w:val="ro-RO"/>
              </w:rPr>
            </w:pPr>
            <w:r w:rsidRPr="008416F0">
              <w:rPr>
                <w:rFonts w:ascii="Times New Roman" w:hAnsi="Times New Roman"/>
                <w:sz w:val="18"/>
                <w:szCs w:val="18"/>
                <w:lang w:val="ro-RO"/>
              </w:rPr>
              <w:t>C3. Evenimentul. Construcția unui eveniment public</w:t>
            </w:r>
          </w:p>
        </w:tc>
        <w:tc>
          <w:tcPr>
            <w:tcW w:w="851" w:type="dxa"/>
          </w:tcPr>
          <w:p w14:paraId="4897D059" w14:textId="6E361606"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3C03E6A9" w14:textId="77777777"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p w14:paraId="0320C220" w14:textId="7CB4C379" w:rsidR="005C4261" w:rsidRPr="008416F0" w:rsidRDefault="005C4261"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Metoda mozaic</w:t>
            </w:r>
          </w:p>
        </w:tc>
        <w:tc>
          <w:tcPr>
            <w:tcW w:w="1559" w:type="dxa"/>
          </w:tcPr>
          <w:p w14:paraId="1AC3E64C"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5C4261" w:rsidRPr="008416F0" w14:paraId="4F5E0A5E" w14:textId="77777777" w:rsidTr="007E1EC0">
        <w:trPr>
          <w:trHeight w:val="228"/>
        </w:trPr>
        <w:tc>
          <w:tcPr>
            <w:tcW w:w="4106" w:type="dxa"/>
          </w:tcPr>
          <w:p w14:paraId="56DC08E3" w14:textId="6DFC5AF4" w:rsidR="005C4261" w:rsidRPr="008416F0" w:rsidRDefault="005C4261" w:rsidP="00AC7248">
            <w:pPr>
              <w:pStyle w:val="TableParagraph"/>
              <w:spacing w:line="209" w:lineRule="exact"/>
              <w:ind w:left="57" w:right="57"/>
              <w:rPr>
                <w:rFonts w:ascii="Times New Roman" w:hAnsi="Times New Roman"/>
                <w:sz w:val="18"/>
                <w:szCs w:val="18"/>
                <w:lang w:val="ro-RO"/>
              </w:rPr>
            </w:pPr>
            <w:r w:rsidRPr="008416F0">
              <w:rPr>
                <w:rFonts w:ascii="Times New Roman" w:hAnsi="Times New Roman"/>
                <w:sz w:val="18"/>
                <w:szCs w:val="18"/>
                <w:lang w:val="ro-RO"/>
              </w:rPr>
              <w:t>C4. Instrumente de comunicare cu presa</w:t>
            </w:r>
          </w:p>
        </w:tc>
        <w:tc>
          <w:tcPr>
            <w:tcW w:w="851" w:type="dxa"/>
          </w:tcPr>
          <w:p w14:paraId="524DD7C3" w14:textId="5E6EE774"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0F5B31E1" w14:textId="073D75E1" w:rsidR="005C4261" w:rsidRPr="008416F0" w:rsidRDefault="005C4261"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Expunere teoretica</w:t>
            </w:r>
          </w:p>
        </w:tc>
        <w:tc>
          <w:tcPr>
            <w:tcW w:w="1559" w:type="dxa"/>
          </w:tcPr>
          <w:p w14:paraId="389536A4"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5C4261" w:rsidRPr="008416F0" w14:paraId="31926CD1" w14:textId="77777777" w:rsidTr="007E1EC0">
        <w:trPr>
          <w:trHeight w:val="228"/>
        </w:trPr>
        <w:tc>
          <w:tcPr>
            <w:tcW w:w="4106" w:type="dxa"/>
          </w:tcPr>
          <w:p w14:paraId="30755F4F" w14:textId="3AB791A9" w:rsidR="005C4261" w:rsidRPr="008416F0" w:rsidRDefault="005C4261" w:rsidP="00AC7248">
            <w:pPr>
              <w:ind w:left="57" w:right="57"/>
              <w:rPr>
                <w:rFonts w:ascii="Times New Roman" w:hAnsi="Times New Roman"/>
                <w:bCs/>
                <w:sz w:val="18"/>
                <w:szCs w:val="18"/>
                <w:lang w:val="ro-RO"/>
              </w:rPr>
            </w:pPr>
            <w:r w:rsidRPr="008416F0">
              <w:rPr>
                <w:rFonts w:ascii="Times New Roman" w:hAnsi="Times New Roman"/>
                <w:sz w:val="18"/>
                <w:szCs w:val="18"/>
                <w:lang w:val="ro-RO"/>
              </w:rPr>
              <w:t>C5. Comunicatul de presă</w:t>
            </w:r>
          </w:p>
        </w:tc>
        <w:tc>
          <w:tcPr>
            <w:tcW w:w="851" w:type="dxa"/>
          </w:tcPr>
          <w:p w14:paraId="21D61BB7" w14:textId="51C1CF04"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39CE901E" w14:textId="77777777"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p w14:paraId="2DF1EFEF" w14:textId="447BA8AA"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Joc pe echipe</w:t>
            </w:r>
          </w:p>
        </w:tc>
        <w:tc>
          <w:tcPr>
            <w:tcW w:w="1559" w:type="dxa"/>
          </w:tcPr>
          <w:p w14:paraId="358E5CFF"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5C4261" w:rsidRPr="008416F0" w14:paraId="3F696F49" w14:textId="77777777" w:rsidTr="007E1EC0">
        <w:trPr>
          <w:trHeight w:val="228"/>
        </w:trPr>
        <w:tc>
          <w:tcPr>
            <w:tcW w:w="4106" w:type="dxa"/>
          </w:tcPr>
          <w:p w14:paraId="352FF1BD" w14:textId="0E3C2862" w:rsidR="005C4261" w:rsidRPr="008416F0" w:rsidRDefault="005C4261" w:rsidP="00AC7248">
            <w:pPr>
              <w:ind w:left="57" w:right="57"/>
              <w:rPr>
                <w:rFonts w:ascii="Times New Roman" w:hAnsi="Times New Roman"/>
                <w:bCs/>
                <w:sz w:val="18"/>
                <w:szCs w:val="18"/>
                <w:lang w:val="ro-RO"/>
              </w:rPr>
            </w:pPr>
            <w:r w:rsidRPr="008416F0">
              <w:rPr>
                <w:rFonts w:ascii="Times New Roman" w:hAnsi="Times New Roman"/>
                <w:sz w:val="18"/>
                <w:szCs w:val="18"/>
                <w:lang w:val="ro-RO"/>
              </w:rPr>
              <w:t>C6. Elemente de marketing social şi campanii de PR</w:t>
            </w:r>
          </w:p>
        </w:tc>
        <w:tc>
          <w:tcPr>
            <w:tcW w:w="851" w:type="dxa"/>
          </w:tcPr>
          <w:p w14:paraId="0B59A366" w14:textId="28E29C33"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201C52A0" w14:textId="77777777"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Metoda mozaic</w:t>
            </w:r>
          </w:p>
          <w:p w14:paraId="08DE3B54" w14:textId="799A8AEE"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Diagrama SWAT</w:t>
            </w:r>
          </w:p>
        </w:tc>
        <w:tc>
          <w:tcPr>
            <w:tcW w:w="1559" w:type="dxa"/>
          </w:tcPr>
          <w:p w14:paraId="5096ACA1"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5C4261" w:rsidRPr="008416F0" w14:paraId="603E9414" w14:textId="77777777" w:rsidTr="007E1EC0">
        <w:trPr>
          <w:trHeight w:val="228"/>
        </w:trPr>
        <w:tc>
          <w:tcPr>
            <w:tcW w:w="4106" w:type="dxa"/>
          </w:tcPr>
          <w:p w14:paraId="498BFE0B" w14:textId="3B45DE94" w:rsidR="005C4261" w:rsidRPr="008416F0" w:rsidRDefault="005C4261" w:rsidP="00AC7248">
            <w:pPr>
              <w:ind w:left="57" w:right="57"/>
              <w:rPr>
                <w:rFonts w:ascii="Times New Roman" w:hAnsi="Times New Roman"/>
                <w:bCs/>
                <w:sz w:val="18"/>
                <w:szCs w:val="18"/>
                <w:lang w:val="ro-RO"/>
              </w:rPr>
            </w:pPr>
            <w:r w:rsidRPr="008416F0">
              <w:rPr>
                <w:rFonts w:ascii="Times New Roman" w:hAnsi="Times New Roman"/>
                <w:sz w:val="18"/>
                <w:szCs w:val="18"/>
                <w:lang w:val="ro-RO"/>
              </w:rPr>
              <w:t>C7. Auditul comunicării și climatul organizațional</w:t>
            </w:r>
          </w:p>
        </w:tc>
        <w:tc>
          <w:tcPr>
            <w:tcW w:w="851" w:type="dxa"/>
          </w:tcPr>
          <w:p w14:paraId="1A9DB847" w14:textId="4642565D"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73019536" w14:textId="77777777"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p w14:paraId="2FB32BD3" w14:textId="1EC6215F"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Joc pe echipe</w:t>
            </w:r>
          </w:p>
        </w:tc>
        <w:tc>
          <w:tcPr>
            <w:tcW w:w="1559" w:type="dxa"/>
          </w:tcPr>
          <w:p w14:paraId="07A501B1"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5C4261" w:rsidRPr="008416F0" w14:paraId="44A0DCE8" w14:textId="77777777" w:rsidTr="007E1EC0">
        <w:trPr>
          <w:trHeight w:val="228"/>
        </w:trPr>
        <w:tc>
          <w:tcPr>
            <w:tcW w:w="4106" w:type="dxa"/>
          </w:tcPr>
          <w:p w14:paraId="21178B7E" w14:textId="02067BB9" w:rsidR="005C4261" w:rsidRPr="008416F0" w:rsidRDefault="005C4261" w:rsidP="00AC7248">
            <w:pPr>
              <w:pStyle w:val="TableParagraph"/>
              <w:spacing w:line="209" w:lineRule="exact"/>
              <w:ind w:left="57" w:right="57"/>
              <w:rPr>
                <w:rFonts w:ascii="Times New Roman" w:hAnsi="Times New Roman"/>
                <w:sz w:val="18"/>
                <w:szCs w:val="18"/>
                <w:lang w:val="ro-RO"/>
              </w:rPr>
            </w:pPr>
            <w:r w:rsidRPr="008416F0">
              <w:rPr>
                <w:rFonts w:ascii="Times New Roman" w:hAnsi="Times New Roman"/>
                <w:sz w:val="18"/>
                <w:szCs w:val="18"/>
                <w:lang w:val="ro-RO"/>
              </w:rPr>
              <w:t>C8. Fenomene de masificare a comunicării. Societatea de masă</w:t>
            </w:r>
          </w:p>
        </w:tc>
        <w:tc>
          <w:tcPr>
            <w:tcW w:w="851" w:type="dxa"/>
          </w:tcPr>
          <w:p w14:paraId="1F4F3645" w14:textId="3DA21BC5"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30534285" w14:textId="77777777"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Delimitări conceptuale</w:t>
            </w:r>
          </w:p>
          <w:p w14:paraId="3CE1B235" w14:textId="052BB473" w:rsidR="005C4261" w:rsidRPr="008416F0" w:rsidRDefault="005C4261"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Joc pe echipe</w:t>
            </w:r>
          </w:p>
        </w:tc>
        <w:tc>
          <w:tcPr>
            <w:tcW w:w="1559" w:type="dxa"/>
          </w:tcPr>
          <w:p w14:paraId="397E7D7C"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5C4261" w:rsidRPr="008416F0" w14:paraId="0D0F24A3" w14:textId="77777777" w:rsidTr="007E1EC0">
        <w:trPr>
          <w:trHeight w:val="228"/>
        </w:trPr>
        <w:tc>
          <w:tcPr>
            <w:tcW w:w="4106" w:type="dxa"/>
          </w:tcPr>
          <w:p w14:paraId="7F49AF99" w14:textId="7CBE753F" w:rsidR="005C4261" w:rsidRPr="008416F0" w:rsidRDefault="005C4261" w:rsidP="00AC7248">
            <w:pPr>
              <w:pStyle w:val="TableParagraph"/>
              <w:spacing w:line="209" w:lineRule="exact"/>
              <w:ind w:left="57" w:right="57"/>
              <w:rPr>
                <w:rFonts w:ascii="Times New Roman" w:hAnsi="Times New Roman"/>
                <w:sz w:val="18"/>
                <w:szCs w:val="18"/>
                <w:lang w:val="ro-RO"/>
              </w:rPr>
            </w:pPr>
            <w:r w:rsidRPr="008416F0">
              <w:rPr>
                <w:rFonts w:ascii="Times New Roman" w:hAnsi="Times New Roman"/>
                <w:sz w:val="18"/>
                <w:szCs w:val="18"/>
                <w:lang w:val="ro-RO"/>
              </w:rPr>
              <w:t>C9. Elemente de GDPR în comunicare publică şi marketing</w:t>
            </w:r>
            <w:r w:rsidR="00421174" w:rsidRPr="008416F0">
              <w:rPr>
                <w:rFonts w:ascii="Times New Roman" w:hAnsi="Times New Roman"/>
                <w:sz w:val="18"/>
                <w:szCs w:val="18"/>
                <w:lang w:val="ro-RO"/>
              </w:rPr>
              <w:t xml:space="preserve"> și utilizarea Inteligenței Artificiale în comunicarea de masă</w:t>
            </w:r>
          </w:p>
        </w:tc>
        <w:tc>
          <w:tcPr>
            <w:tcW w:w="851" w:type="dxa"/>
          </w:tcPr>
          <w:p w14:paraId="48E26DFA" w14:textId="782ABBF9"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07D73A98" w14:textId="77777777"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p w14:paraId="31A1F127" w14:textId="66EF80EE" w:rsidR="005C4261" w:rsidRPr="008416F0" w:rsidRDefault="005C4261"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Delimitări conceptuale</w:t>
            </w:r>
          </w:p>
        </w:tc>
        <w:tc>
          <w:tcPr>
            <w:tcW w:w="1559" w:type="dxa"/>
          </w:tcPr>
          <w:p w14:paraId="2CAD3D23"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5C4261" w:rsidRPr="008416F0" w14:paraId="2A185ABB" w14:textId="77777777" w:rsidTr="007E1EC0">
        <w:trPr>
          <w:trHeight w:val="228"/>
        </w:trPr>
        <w:tc>
          <w:tcPr>
            <w:tcW w:w="4106" w:type="dxa"/>
          </w:tcPr>
          <w:p w14:paraId="41E8469A" w14:textId="4C9F1600" w:rsidR="005C4261" w:rsidRPr="008416F0" w:rsidRDefault="005C4261" w:rsidP="00AC7248">
            <w:pPr>
              <w:pStyle w:val="TableParagraph"/>
              <w:spacing w:line="209" w:lineRule="exact"/>
              <w:ind w:left="57" w:right="57"/>
              <w:rPr>
                <w:rFonts w:ascii="Times New Roman" w:hAnsi="Times New Roman"/>
                <w:sz w:val="18"/>
                <w:szCs w:val="18"/>
                <w:lang w:val="ro-RO"/>
              </w:rPr>
            </w:pPr>
            <w:r w:rsidRPr="008416F0">
              <w:rPr>
                <w:rFonts w:ascii="Times New Roman" w:hAnsi="Times New Roman"/>
                <w:sz w:val="18"/>
                <w:szCs w:val="18"/>
                <w:lang w:val="ro-RO"/>
              </w:rPr>
              <w:t xml:space="preserve">C10. </w:t>
            </w:r>
            <w:r w:rsidR="004A57A8" w:rsidRPr="008416F0">
              <w:rPr>
                <w:rFonts w:ascii="Times New Roman" w:hAnsi="Times New Roman"/>
                <w:sz w:val="18"/>
                <w:szCs w:val="18"/>
                <w:lang w:val="ro-RO"/>
              </w:rPr>
              <w:t>Noile media și comunicarea de masă</w:t>
            </w:r>
          </w:p>
        </w:tc>
        <w:tc>
          <w:tcPr>
            <w:tcW w:w="851" w:type="dxa"/>
          </w:tcPr>
          <w:p w14:paraId="06E96C1F" w14:textId="1A1DB517" w:rsidR="005C4261"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50488D61" w14:textId="77777777" w:rsidR="005C4261" w:rsidRPr="008416F0" w:rsidRDefault="005C4261" w:rsidP="00AC7248">
            <w:pPr>
              <w:ind w:left="57" w:right="57"/>
              <w:rPr>
                <w:rFonts w:ascii="Times New Roman" w:hAnsi="Times New Roman"/>
                <w:sz w:val="18"/>
                <w:szCs w:val="18"/>
                <w:lang w:val="ro-RO"/>
              </w:rPr>
            </w:pPr>
            <w:r w:rsidRPr="008416F0">
              <w:rPr>
                <w:rFonts w:ascii="Times New Roman" w:hAnsi="Times New Roman"/>
                <w:sz w:val="18"/>
                <w:szCs w:val="18"/>
                <w:lang w:val="ro-RO"/>
              </w:rPr>
              <w:t>Focus grup</w:t>
            </w:r>
          </w:p>
          <w:p w14:paraId="43E5A380" w14:textId="0A649916" w:rsidR="005C4261" w:rsidRPr="008416F0" w:rsidRDefault="005C4261"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Joc pe echipe</w:t>
            </w:r>
          </w:p>
        </w:tc>
        <w:tc>
          <w:tcPr>
            <w:tcW w:w="1559" w:type="dxa"/>
          </w:tcPr>
          <w:p w14:paraId="5BBE2EDA" w14:textId="77777777" w:rsidR="005C4261" w:rsidRPr="008416F0" w:rsidRDefault="005C4261" w:rsidP="005C4261">
            <w:pPr>
              <w:pStyle w:val="TableParagraph"/>
              <w:spacing w:line="240" w:lineRule="auto"/>
              <w:ind w:left="0"/>
              <w:rPr>
                <w:rFonts w:ascii="Times New Roman" w:hAnsi="Times New Roman"/>
                <w:sz w:val="18"/>
                <w:szCs w:val="18"/>
                <w:lang w:val="ro-RO"/>
              </w:rPr>
            </w:pPr>
          </w:p>
        </w:tc>
      </w:tr>
      <w:tr w:rsidR="00FD4BC5" w:rsidRPr="008416F0" w14:paraId="77D2049E" w14:textId="77777777" w:rsidTr="007E1EC0">
        <w:trPr>
          <w:trHeight w:val="228"/>
        </w:trPr>
        <w:tc>
          <w:tcPr>
            <w:tcW w:w="4106" w:type="dxa"/>
          </w:tcPr>
          <w:p w14:paraId="4E55F674" w14:textId="48EE1ABD" w:rsidR="00FD4BC5" w:rsidRPr="008416F0" w:rsidRDefault="005C4261" w:rsidP="00AC7248">
            <w:pPr>
              <w:pStyle w:val="TableParagraph"/>
              <w:spacing w:line="209" w:lineRule="exact"/>
              <w:ind w:left="57" w:right="57"/>
              <w:rPr>
                <w:rFonts w:ascii="Times New Roman" w:hAnsi="Times New Roman"/>
                <w:sz w:val="18"/>
                <w:szCs w:val="18"/>
                <w:lang w:val="ro-RO"/>
              </w:rPr>
            </w:pPr>
            <w:r w:rsidRPr="008416F0">
              <w:rPr>
                <w:rFonts w:ascii="Times New Roman" w:hAnsi="Times New Roman"/>
                <w:sz w:val="18"/>
                <w:szCs w:val="18"/>
                <w:lang w:val="ro-RO"/>
              </w:rPr>
              <w:t xml:space="preserve">C11. </w:t>
            </w:r>
            <w:r w:rsidR="004A57A8" w:rsidRPr="008416F0">
              <w:rPr>
                <w:rFonts w:ascii="Times New Roman" w:hAnsi="Times New Roman"/>
                <w:sz w:val="18"/>
                <w:szCs w:val="18"/>
                <w:lang w:val="ro-RO"/>
              </w:rPr>
              <w:t>Comunicarea de masă și postadevăr</w:t>
            </w:r>
          </w:p>
        </w:tc>
        <w:tc>
          <w:tcPr>
            <w:tcW w:w="851" w:type="dxa"/>
          </w:tcPr>
          <w:p w14:paraId="52DCAB5D" w14:textId="67E1166C" w:rsidR="00FD4BC5" w:rsidRPr="008416F0" w:rsidRDefault="005C4261" w:rsidP="00AC7248">
            <w:pPr>
              <w:pStyle w:val="TableParagraph"/>
              <w:spacing w:line="240" w:lineRule="auto"/>
              <w:ind w:left="57" w:right="57"/>
              <w:jc w:val="center"/>
              <w:rPr>
                <w:rFonts w:ascii="Times New Roman" w:hAnsi="Times New Roman"/>
                <w:sz w:val="18"/>
                <w:szCs w:val="18"/>
                <w:lang w:val="ro-RO"/>
              </w:rPr>
            </w:pPr>
            <w:r w:rsidRPr="008416F0">
              <w:rPr>
                <w:rFonts w:ascii="Times New Roman" w:hAnsi="Times New Roman"/>
                <w:sz w:val="18"/>
                <w:szCs w:val="18"/>
                <w:lang w:val="ro-RO"/>
              </w:rPr>
              <w:t>1</w:t>
            </w:r>
          </w:p>
        </w:tc>
        <w:tc>
          <w:tcPr>
            <w:tcW w:w="3118" w:type="dxa"/>
          </w:tcPr>
          <w:p w14:paraId="76A6E5D9" w14:textId="1408694C" w:rsidR="00FD4BC5" w:rsidRPr="008416F0" w:rsidRDefault="005C4261"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Comunicare de grup</w:t>
            </w:r>
          </w:p>
        </w:tc>
        <w:tc>
          <w:tcPr>
            <w:tcW w:w="1559" w:type="dxa"/>
          </w:tcPr>
          <w:p w14:paraId="7BCCB894" w14:textId="77777777" w:rsidR="00FD4BC5" w:rsidRPr="008416F0" w:rsidRDefault="00FD4BC5" w:rsidP="001325EC">
            <w:pPr>
              <w:pStyle w:val="TableParagraph"/>
              <w:spacing w:line="240" w:lineRule="auto"/>
              <w:ind w:left="0"/>
              <w:rPr>
                <w:rFonts w:ascii="Times New Roman" w:hAnsi="Times New Roman"/>
                <w:sz w:val="18"/>
                <w:szCs w:val="18"/>
                <w:lang w:val="ro-RO"/>
              </w:rPr>
            </w:pPr>
          </w:p>
        </w:tc>
      </w:tr>
      <w:tr w:rsidR="005C4261" w:rsidRPr="008416F0" w14:paraId="0DC7AF4F" w14:textId="77777777" w:rsidTr="007E1EC0">
        <w:trPr>
          <w:trHeight w:val="228"/>
        </w:trPr>
        <w:tc>
          <w:tcPr>
            <w:tcW w:w="4106" w:type="dxa"/>
          </w:tcPr>
          <w:p w14:paraId="44C38174" w14:textId="77777777" w:rsidR="005C4261" w:rsidRPr="008416F0" w:rsidRDefault="005C4261" w:rsidP="001325EC">
            <w:pPr>
              <w:pStyle w:val="TableParagraph"/>
              <w:spacing w:line="209" w:lineRule="exact"/>
              <w:ind w:left="102"/>
              <w:rPr>
                <w:rFonts w:ascii="Times New Roman" w:hAnsi="Times New Roman"/>
                <w:sz w:val="18"/>
                <w:szCs w:val="18"/>
                <w:lang w:val="ro-RO"/>
              </w:rPr>
            </w:pPr>
          </w:p>
        </w:tc>
        <w:tc>
          <w:tcPr>
            <w:tcW w:w="851" w:type="dxa"/>
          </w:tcPr>
          <w:p w14:paraId="1B4A1E74" w14:textId="77777777" w:rsidR="005C4261" w:rsidRPr="008416F0" w:rsidRDefault="005C4261" w:rsidP="001325EC">
            <w:pPr>
              <w:pStyle w:val="TableParagraph"/>
              <w:spacing w:line="240" w:lineRule="auto"/>
              <w:ind w:left="0"/>
              <w:rPr>
                <w:rFonts w:ascii="Times New Roman" w:hAnsi="Times New Roman"/>
                <w:sz w:val="18"/>
                <w:szCs w:val="18"/>
                <w:lang w:val="ro-RO"/>
              </w:rPr>
            </w:pPr>
          </w:p>
        </w:tc>
        <w:tc>
          <w:tcPr>
            <w:tcW w:w="3118" w:type="dxa"/>
          </w:tcPr>
          <w:p w14:paraId="057EFD6B" w14:textId="77777777" w:rsidR="005C4261" w:rsidRPr="008416F0" w:rsidRDefault="005C4261" w:rsidP="001325EC">
            <w:pPr>
              <w:pStyle w:val="TableParagraph"/>
              <w:spacing w:line="240" w:lineRule="auto"/>
              <w:ind w:left="0"/>
              <w:rPr>
                <w:rFonts w:ascii="Times New Roman" w:hAnsi="Times New Roman"/>
                <w:sz w:val="18"/>
                <w:szCs w:val="18"/>
                <w:lang w:val="ro-RO"/>
              </w:rPr>
            </w:pPr>
          </w:p>
        </w:tc>
        <w:tc>
          <w:tcPr>
            <w:tcW w:w="1559" w:type="dxa"/>
          </w:tcPr>
          <w:p w14:paraId="73CCAAF7" w14:textId="77777777" w:rsidR="005C4261" w:rsidRPr="008416F0" w:rsidRDefault="005C4261" w:rsidP="001325EC">
            <w:pPr>
              <w:pStyle w:val="TableParagraph"/>
              <w:spacing w:line="240" w:lineRule="auto"/>
              <w:ind w:left="0"/>
              <w:rPr>
                <w:rFonts w:ascii="Times New Roman" w:hAnsi="Times New Roman"/>
                <w:sz w:val="18"/>
                <w:szCs w:val="18"/>
                <w:lang w:val="ro-RO"/>
              </w:rPr>
            </w:pPr>
          </w:p>
        </w:tc>
      </w:tr>
      <w:tr w:rsidR="001325EC" w:rsidRPr="008416F0" w14:paraId="46AB3E83" w14:textId="77777777" w:rsidTr="00F8352C">
        <w:trPr>
          <w:trHeight w:val="215"/>
        </w:trPr>
        <w:tc>
          <w:tcPr>
            <w:tcW w:w="9634" w:type="dxa"/>
            <w:gridSpan w:val="4"/>
          </w:tcPr>
          <w:p w14:paraId="45F798BC" w14:textId="77777777" w:rsidR="001325EC" w:rsidRPr="008416F0" w:rsidRDefault="001325EC" w:rsidP="001325EC">
            <w:pPr>
              <w:pStyle w:val="TableParagraph"/>
              <w:ind w:left="102"/>
              <w:rPr>
                <w:rFonts w:ascii="Times New Roman" w:hAnsi="Times New Roman"/>
                <w:sz w:val="18"/>
                <w:szCs w:val="18"/>
                <w:lang w:val="ro-RO"/>
              </w:rPr>
            </w:pPr>
            <w:r w:rsidRPr="008416F0">
              <w:rPr>
                <w:rFonts w:ascii="Times New Roman" w:hAnsi="Times New Roman"/>
                <w:w w:val="105"/>
                <w:sz w:val="18"/>
                <w:szCs w:val="18"/>
                <w:lang w:val="ro-RO"/>
              </w:rPr>
              <w:t>Bibliografie minimală recomandată</w:t>
            </w:r>
          </w:p>
        </w:tc>
      </w:tr>
      <w:tr w:rsidR="001325EC" w:rsidRPr="008416F0" w14:paraId="71A53ECE" w14:textId="77777777" w:rsidTr="00F8352C">
        <w:trPr>
          <w:trHeight w:val="230"/>
        </w:trPr>
        <w:tc>
          <w:tcPr>
            <w:tcW w:w="9634" w:type="dxa"/>
            <w:gridSpan w:val="4"/>
          </w:tcPr>
          <w:p w14:paraId="1D0993FC" w14:textId="77777777" w:rsidR="00421174" w:rsidRPr="008416F0" w:rsidRDefault="00421174" w:rsidP="00421174">
            <w:pPr>
              <w:widowControl/>
              <w:numPr>
                <w:ilvl w:val="0"/>
                <w:numId w:val="4"/>
              </w:numPr>
              <w:autoSpaceDE/>
              <w:jc w:val="both"/>
              <w:rPr>
                <w:rFonts w:ascii="Times New Roman" w:hAnsi="Times New Roman"/>
                <w:b/>
                <w:bCs/>
                <w:sz w:val="18"/>
                <w:szCs w:val="18"/>
                <w:lang w:val="ro-RO"/>
              </w:rPr>
            </w:pPr>
            <w:r w:rsidRPr="008416F0">
              <w:rPr>
                <w:rFonts w:ascii="Times New Roman" w:hAnsi="Times New Roman"/>
                <w:b/>
                <w:bCs/>
                <w:sz w:val="18"/>
                <w:szCs w:val="18"/>
                <w:lang w:val="ro-RO"/>
              </w:rPr>
              <w:t>Sandu, A. (2025). Arhitectura integrității. Dincolo de plagiat (Curs de etică și integritate academică pentru studenți și cercetători – în contextul noului Cod-cadru de etică și deontologie universitară). Iași, România: Lumen</w:t>
            </w:r>
          </w:p>
          <w:p w14:paraId="171D462B" w14:textId="77777777" w:rsidR="00421174" w:rsidRPr="008416F0" w:rsidRDefault="00421174" w:rsidP="00421174">
            <w:pPr>
              <w:widowControl/>
              <w:numPr>
                <w:ilvl w:val="0"/>
                <w:numId w:val="4"/>
              </w:numPr>
              <w:autoSpaceDE/>
              <w:autoSpaceDN/>
              <w:jc w:val="both"/>
              <w:rPr>
                <w:rFonts w:ascii="Times New Roman" w:hAnsi="Times New Roman"/>
                <w:sz w:val="18"/>
                <w:szCs w:val="18"/>
                <w:lang w:val="ro-RO"/>
              </w:rPr>
            </w:pPr>
            <w:r w:rsidRPr="008416F0">
              <w:rPr>
                <w:rFonts w:ascii="Times New Roman" w:hAnsi="Times New Roman"/>
                <w:sz w:val="18"/>
                <w:szCs w:val="18"/>
                <w:lang w:val="ro-RO"/>
              </w:rPr>
              <w:t xml:space="preserve">Sandu, A. (2018). </w:t>
            </w:r>
            <w:r w:rsidRPr="008416F0">
              <w:rPr>
                <w:rFonts w:ascii="Times New Roman" w:hAnsi="Times New Roman"/>
                <w:i/>
                <w:iCs/>
                <w:sz w:val="18"/>
                <w:szCs w:val="18"/>
                <w:lang w:val="ro-RO"/>
              </w:rPr>
              <w:t>Relații publice și comunicare. Suport de curs ID</w:t>
            </w:r>
            <w:r w:rsidRPr="008416F0">
              <w:rPr>
                <w:rFonts w:ascii="Times New Roman" w:hAnsi="Times New Roman"/>
                <w:sz w:val="18"/>
                <w:szCs w:val="18"/>
                <w:lang w:val="ro-RO"/>
              </w:rPr>
              <w:t>. Universitatea Ștefan Cel Mare din Suceava.</w:t>
            </w:r>
          </w:p>
          <w:p w14:paraId="591998CA" w14:textId="77777777" w:rsidR="00421174" w:rsidRPr="008416F0" w:rsidRDefault="00421174" w:rsidP="00421174">
            <w:pPr>
              <w:widowControl/>
              <w:numPr>
                <w:ilvl w:val="0"/>
                <w:numId w:val="4"/>
              </w:numPr>
              <w:autoSpaceDE/>
              <w:autoSpaceDN/>
              <w:jc w:val="both"/>
              <w:rPr>
                <w:rFonts w:ascii="Times New Roman" w:hAnsi="Times New Roman"/>
                <w:sz w:val="18"/>
                <w:szCs w:val="18"/>
                <w:lang w:val="ro-RO"/>
              </w:rPr>
            </w:pPr>
            <w:r w:rsidRPr="008416F0">
              <w:rPr>
                <w:rFonts w:ascii="Times New Roman" w:hAnsi="Times New Roman"/>
                <w:sz w:val="18"/>
                <w:szCs w:val="18"/>
                <w:lang w:val="ro-RO"/>
              </w:rPr>
              <w:t xml:space="preserve">Sandu, A. (2016). </w:t>
            </w:r>
            <w:r w:rsidRPr="008416F0">
              <w:rPr>
                <w:rFonts w:ascii="Times New Roman" w:hAnsi="Times New Roman"/>
                <w:i/>
                <w:iCs/>
                <w:sz w:val="18"/>
                <w:szCs w:val="18"/>
                <w:lang w:val="ro-RO"/>
              </w:rPr>
              <w:t>Relații publice și comunicare pentru administraţia publică</w:t>
            </w:r>
            <w:r w:rsidRPr="008416F0">
              <w:rPr>
                <w:rFonts w:ascii="Times New Roman" w:hAnsi="Times New Roman"/>
                <w:sz w:val="18"/>
                <w:szCs w:val="18"/>
                <w:lang w:val="ro-RO"/>
              </w:rPr>
              <w:t>. Tritonic.</w:t>
            </w:r>
          </w:p>
          <w:p w14:paraId="3289F5BE" w14:textId="4965497B" w:rsidR="00CC7C2C" w:rsidRPr="008416F0" w:rsidRDefault="00CC7C2C" w:rsidP="00421174">
            <w:pPr>
              <w:widowControl/>
              <w:autoSpaceDE/>
              <w:autoSpaceDN/>
              <w:jc w:val="both"/>
              <w:rPr>
                <w:rFonts w:ascii="Times New Roman" w:hAnsi="Times New Roman"/>
                <w:sz w:val="18"/>
                <w:szCs w:val="18"/>
                <w:lang w:val="ro-RO"/>
              </w:rPr>
            </w:pPr>
          </w:p>
        </w:tc>
      </w:tr>
    </w:tbl>
    <w:p w14:paraId="6B675B4C" w14:textId="77777777" w:rsidR="00CF695C" w:rsidRPr="008416F0"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8"/>
        <w:gridCol w:w="850"/>
        <w:gridCol w:w="2518"/>
        <w:gridCol w:w="2018"/>
      </w:tblGrid>
      <w:tr w:rsidR="00675224" w:rsidRPr="008416F0" w14:paraId="25596EE4" w14:textId="77777777" w:rsidTr="00B93728">
        <w:trPr>
          <w:trHeight w:val="215"/>
        </w:trPr>
        <w:tc>
          <w:tcPr>
            <w:tcW w:w="4248" w:type="dxa"/>
          </w:tcPr>
          <w:p w14:paraId="77265330" w14:textId="77777777" w:rsidR="00CF695C" w:rsidRPr="008416F0" w:rsidRDefault="00CF695C" w:rsidP="004A609A">
            <w:pPr>
              <w:pStyle w:val="TableParagraph"/>
              <w:ind w:left="102"/>
              <w:rPr>
                <w:rFonts w:ascii="Times New Roman" w:hAnsi="Times New Roman"/>
                <w:sz w:val="18"/>
                <w:szCs w:val="18"/>
                <w:lang w:val="ro-RO"/>
              </w:rPr>
            </w:pPr>
            <w:r w:rsidRPr="008416F0">
              <w:rPr>
                <w:rFonts w:ascii="Times New Roman" w:hAnsi="Times New Roman"/>
                <w:w w:val="105"/>
                <w:sz w:val="18"/>
                <w:szCs w:val="18"/>
                <w:lang w:val="ro-RO"/>
              </w:rPr>
              <w:t>Aplicații (seminar / laborator / lucrări practice / proiect)</w:t>
            </w:r>
          </w:p>
        </w:tc>
        <w:tc>
          <w:tcPr>
            <w:tcW w:w="850" w:type="dxa"/>
          </w:tcPr>
          <w:p w14:paraId="14525DE3" w14:textId="77777777" w:rsidR="00CF695C" w:rsidRPr="008416F0" w:rsidRDefault="00CF695C" w:rsidP="004A609A">
            <w:pPr>
              <w:pStyle w:val="TableParagraph"/>
              <w:ind w:left="101"/>
              <w:rPr>
                <w:rFonts w:ascii="Times New Roman" w:hAnsi="Times New Roman"/>
                <w:sz w:val="18"/>
                <w:szCs w:val="18"/>
                <w:lang w:val="ro-RO"/>
              </w:rPr>
            </w:pPr>
            <w:r w:rsidRPr="008416F0">
              <w:rPr>
                <w:rFonts w:ascii="Times New Roman" w:hAnsi="Times New Roman"/>
                <w:w w:val="105"/>
                <w:sz w:val="18"/>
                <w:szCs w:val="18"/>
                <w:lang w:val="ro-RO"/>
              </w:rPr>
              <w:t>Nr. ore</w:t>
            </w:r>
          </w:p>
        </w:tc>
        <w:tc>
          <w:tcPr>
            <w:tcW w:w="2518" w:type="dxa"/>
          </w:tcPr>
          <w:p w14:paraId="36E89446" w14:textId="77777777" w:rsidR="00CF695C" w:rsidRPr="008416F0" w:rsidRDefault="00CF695C" w:rsidP="004A609A">
            <w:pPr>
              <w:pStyle w:val="TableParagraph"/>
              <w:ind w:left="229"/>
              <w:rPr>
                <w:rFonts w:ascii="Times New Roman" w:hAnsi="Times New Roman"/>
                <w:sz w:val="18"/>
                <w:szCs w:val="18"/>
                <w:lang w:val="ro-RO"/>
              </w:rPr>
            </w:pPr>
            <w:r w:rsidRPr="008416F0">
              <w:rPr>
                <w:rFonts w:ascii="Times New Roman" w:hAnsi="Times New Roman"/>
                <w:w w:val="105"/>
                <w:sz w:val="18"/>
                <w:szCs w:val="18"/>
                <w:lang w:val="ro-RO"/>
              </w:rPr>
              <w:t>Metode de predare</w:t>
            </w:r>
          </w:p>
        </w:tc>
        <w:tc>
          <w:tcPr>
            <w:tcW w:w="2018" w:type="dxa"/>
          </w:tcPr>
          <w:p w14:paraId="138D0DDC" w14:textId="77777777" w:rsidR="00CF695C" w:rsidRPr="008416F0" w:rsidRDefault="00CF695C" w:rsidP="004A609A">
            <w:pPr>
              <w:pStyle w:val="TableParagraph"/>
              <w:ind w:left="546"/>
              <w:rPr>
                <w:rFonts w:ascii="Times New Roman" w:hAnsi="Times New Roman"/>
                <w:sz w:val="18"/>
                <w:szCs w:val="18"/>
                <w:lang w:val="ro-RO"/>
              </w:rPr>
            </w:pPr>
            <w:r w:rsidRPr="008416F0">
              <w:rPr>
                <w:rFonts w:ascii="Times New Roman" w:hAnsi="Times New Roman"/>
                <w:w w:val="105"/>
                <w:sz w:val="18"/>
                <w:szCs w:val="18"/>
                <w:lang w:val="ro-RO"/>
              </w:rPr>
              <w:t>Observații</w:t>
            </w:r>
          </w:p>
        </w:tc>
      </w:tr>
      <w:tr w:rsidR="00C4621C" w:rsidRPr="008416F0" w14:paraId="405FD03A" w14:textId="77777777" w:rsidTr="00B93728">
        <w:trPr>
          <w:trHeight w:val="228"/>
        </w:trPr>
        <w:tc>
          <w:tcPr>
            <w:tcW w:w="4248" w:type="dxa"/>
          </w:tcPr>
          <w:p w14:paraId="72FFDC9E" w14:textId="3E36A301" w:rsidR="00C4621C" w:rsidRPr="008416F0" w:rsidRDefault="00C4621C" w:rsidP="00C4621C">
            <w:pPr>
              <w:pStyle w:val="TableParagraph"/>
              <w:spacing w:line="209" w:lineRule="exact"/>
              <w:ind w:left="102"/>
              <w:rPr>
                <w:rFonts w:ascii="Times New Roman" w:hAnsi="Times New Roman"/>
                <w:sz w:val="18"/>
                <w:szCs w:val="18"/>
                <w:lang w:val="ro-RO"/>
              </w:rPr>
            </w:pPr>
            <w:r w:rsidRPr="008416F0">
              <w:rPr>
                <w:rFonts w:ascii="Times New Roman" w:hAnsi="Times New Roman"/>
                <w:sz w:val="18"/>
                <w:szCs w:val="18"/>
                <w:lang w:val="ro-RO"/>
              </w:rPr>
              <w:t>S1. Rolul comunicatorului instituțional</w:t>
            </w:r>
          </w:p>
        </w:tc>
        <w:tc>
          <w:tcPr>
            <w:tcW w:w="850" w:type="dxa"/>
          </w:tcPr>
          <w:p w14:paraId="5CBF97A7" w14:textId="6C867F12" w:rsidR="00C4621C" w:rsidRPr="008416F0" w:rsidRDefault="00C4621C"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2h</w:t>
            </w:r>
          </w:p>
        </w:tc>
        <w:tc>
          <w:tcPr>
            <w:tcW w:w="2518" w:type="dxa"/>
          </w:tcPr>
          <w:p w14:paraId="10297F3B" w14:textId="77777777"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p w14:paraId="3D29BE0E" w14:textId="2302BEC5"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Metoda mozaic</w:t>
            </w:r>
          </w:p>
        </w:tc>
        <w:tc>
          <w:tcPr>
            <w:tcW w:w="2018" w:type="dxa"/>
          </w:tcPr>
          <w:p w14:paraId="056CF781" w14:textId="77777777" w:rsidR="00C4621C" w:rsidRPr="008416F0" w:rsidRDefault="00C4621C" w:rsidP="00C4621C">
            <w:pPr>
              <w:pStyle w:val="TableParagraph"/>
              <w:spacing w:line="240" w:lineRule="auto"/>
              <w:ind w:left="0"/>
              <w:rPr>
                <w:rFonts w:ascii="Times New Roman" w:hAnsi="Times New Roman"/>
                <w:sz w:val="18"/>
                <w:szCs w:val="18"/>
                <w:lang w:val="ro-RO"/>
              </w:rPr>
            </w:pPr>
          </w:p>
        </w:tc>
      </w:tr>
      <w:tr w:rsidR="00C4621C" w:rsidRPr="008416F0" w14:paraId="2D7DCB94" w14:textId="77777777" w:rsidTr="00B93728">
        <w:trPr>
          <w:trHeight w:val="230"/>
        </w:trPr>
        <w:tc>
          <w:tcPr>
            <w:tcW w:w="4248" w:type="dxa"/>
          </w:tcPr>
          <w:p w14:paraId="4607E64F" w14:textId="26391806" w:rsidR="00C4621C" w:rsidRPr="008416F0" w:rsidRDefault="00C4621C" w:rsidP="00C4621C">
            <w:pPr>
              <w:pStyle w:val="TableParagraph"/>
              <w:spacing w:line="210" w:lineRule="exact"/>
              <w:ind w:left="102"/>
              <w:rPr>
                <w:rFonts w:ascii="Times New Roman" w:hAnsi="Times New Roman"/>
                <w:sz w:val="18"/>
                <w:szCs w:val="18"/>
                <w:lang w:val="ro-RO"/>
              </w:rPr>
            </w:pPr>
            <w:r w:rsidRPr="008416F0">
              <w:rPr>
                <w:rFonts w:ascii="Times New Roman" w:hAnsi="Times New Roman"/>
                <w:sz w:val="18"/>
                <w:szCs w:val="18"/>
                <w:lang w:val="ro-RO"/>
              </w:rPr>
              <w:t xml:space="preserve">S2. PR in organizația publică </w:t>
            </w:r>
          </w:p>
        </w:tc>
        <w:tc>
          <w:tcPr>
            <w:tcW w:w="850" w:type="dxa"/>
          </w:tcPr>
          <w:p w14:paraId="381B3B51" w14:textId="2F11554C" w:rsidR="00C4621C" w:rsidRPr="008416F0" w:rsidRDefault="00C4621C"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2h</w:t>
            </w:r>
          </w:p>
        </w:tc>
        <w:tc>
          <w:tcPr>
            <w:tcW w:w="2518" w:type="dxa"/>
          </w:tcPr>
          <w:p w14:paraId="1584E843" w14:textId="77777777"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Focus grup</w:t>
            </w:r>
          </w:p>
          <w:p w14:paraId="07BF6B5F" w14:textId="26CF0DD6"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Joc pe echipe</w:t>
            </w:r>
          </w:p>
        </w:tc>
        <w:tc>
          <w:tcPr>
            <w:tcW w:w="2018" w:type="dxa"/>
          </w:tcPr>
          <w:p w14:paraId="5586BFED" w14:textId="77777777" w:rsidR="00C4621C" w:rsidRPr="008416F0" w:rsidRDefault="00C4621C" w:rsidP="00C4621C">
            <w:pPr>
              <w:pStyle w:val="TableParagraph"/>
              <w:spacing w:line="240" w:lineRule="auto"/>
              <w:ind w:left="0"/>
              <w:rPr>
                <w:rFonts w:ascii="Times New Roman" w:hAnsi="Times New Roman"/>
                <w:sz w:val="18"/>
                <w:szCs w:val="18"/>
                <w:lang w:val="ro-RO"/>
              </w:rPr>
            </w:pPr>
          </w:p>
        </w:tc>
      </w:tr>
      <w:tr w:rsidR="00C4621C" w:rsidRPr="008416F0" w14:paraId="02D513CF" w14:textId="77777777" w:rsidTr="00B93728">
        <w:trPr>
          <w:trHeight w:val="230"/>
        </w:trPr>
        <w:tc>
          <w:tcPr>
            <w:tcW w:w="4248" w:type="dxa"/>
          </w:tcPr>
          <w:p w14:paraId="39473DAA" w14:textId="118E4D4C" w:rsidR="00C4621C" w:rsidRPr="008416F0" w:rsidRDefault="00C4621C" w:rsidP="00C4621C">
            <w:pPr>
              <w:pStyle w:val="TableParagraph"/>
              <w:spacing w:line="210" w:lineRule="exact"/>
              <w:ind w:left="102"/>
              <w:rPr>
                <w:rFonts w:ascii="Times New Roman" w:hAnsi="Times New Roman"/>
                <w:sz w:val="18"/>
                <w:szCs w:val="18"/>
                <w:lang w:val="ro-RO"/>
              </w:rPr>
            </w:pPr>
            <w:r w:rsidRPr="008416F0">
              <w:rPr>
                <w:rFonts w:ascii="Times New Roman" w:hAnsi="Times New Roman"/>
                <w:sz w:val="18"/>
                <w:szCs w:val="18"/>
                <w:lang w:val="ro-RO"/>
              </w:rPr>
              <w:t>S3. Discursul public. Discursul motivațional</w:t>
            </w:r>
          </w:p>
        </w:tc>
        <w:tc>
          <w:tcPr>
            <w:tcW w:w="850" w:type="dxa"/>
          </w:tcPr>
          <w:p w14:paraId="7D157D0B" w14:textId="706068C6" w:rsidR="00C4621C" w:rsidRPr="008416F0" w:rsidRDefault="00C4621C"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2h</w:t>
            </w:r>
          </w:p>
        </w:tc>
        <w:tc>
          <w:tcPr>
            <w:tcW w:w="2518" w:type="dxa"/>
          </w:tcPr>
          <w:p w14:paraId="1B15CA7C" w14:textId="77777777"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p w14:paraId="3C6B0A7A" w14:textId="2E05BA2F"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Joc de rol</w:t>
            </w:r>
          </w:p>
        </w:tc>
        <w:tc>
          <w:tcPr>
            <w:tcW w:w="2018" w:type="dxa"/>
          </w:tcPr>
          <w:p w14:paraId="717DD158" w14:textId="77777777" w:rsidR="00C4621C" w:rsidRPr="008416F0" w:rsidRDefault="00C4621C" w:rsidP="00C4621C">
            <w:pPr>
              <w:pStyle w:val="TableParagraph"/>
              <w:spacing w:line="240" w:lineRule="auto"/>
              <w:ind w:left="0"/>
              <w:rPr>
                <w:rFonts w:ascii="Times New Roman" w:hAnsi="Times New Roman"/>
                <w:sz w:val="18"/>
                <w:szCs w:val="18"/>
                <w:lang w:val="ro-RO"/>
              </w:rPr>
            </w:pPr>
          </w:p>
        </w:tc>
      </w:tr>
      <w:tr w:rsidR="00C4621C" w:rsidRPr="008416F0" w14:paraId="6A192161" w14:textId="77777777" w:rsidTr="00B93728">
        <w:trPr>
          <w:trHeight w:val="230"/>
        </w:trPr>
        <w:tc>
          <w:tcPr>
            <w:tcW w:w="4248" w:type="dxa"/>
          </w:tcPr>
          <w:p w14:paraId="0422A8C9" w14:textId="1B3821FF" w:rsidR="00C4621C" w:rsidRPr="008416F0" w:rsidRDefault="00C4621C" w:rsidP="00C4621C">
            <w:pPr>
              <w:pStyle w:val="TableParagraph"/>
              <w:spacing w:line="210" w:lineRule="exact"/>
              <w:ind w:left="102"/>
              <w:rPr>
                <w:rFonts w:ascii="Times New Roman" w:hAnsi="Times New Roman"/>
                <w:sz w:val="18"/>
                <w:szCs w:val="18"/>
                <w:lang w:val="ro-RO"/>
              </w:rPr>
            </w:pPr>
            <w:r w:rsidRPr="008416F0">
              <w:rPr>
                <w:rFonts w:ascii="Times New Roman" w:hAnsi="Times New Roman"/>
                <w:sz w:val="18"/>
                <w:szCs w:val="18"/>
                <w:lang w:val="ro-RO"/>
              </w:rPr>
              <w:t>S4. Construcția unui eveniment public</w:t>
            </w:r>
          </w:p>
        </w:tc>
        <w:tc>
          <w:tcPr>
            <w:tcW w:w="850" w:type="dxa"/>
          </w:tcPr>
          <w:p w14:paraId="40B1D8EC" w14:textId="5707D7F0" w:rsidR="00C4621C" w:rsidRPr="008416F0" w:rsidRDefault="00C4621C"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2h</w:t>
            </w:r>
          </w:p>
        </w:tc>
        <w:tc>
          <w:tcPr>
            <w:tcW w:w="2518" w:type="dxa"/>
          </w:tcPr>
          <w:p w14:paraId="2A65DA82" w14:textId="77777777"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p w14:paraId="01DBBA06" w14:textId="207C6F9E"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Metoda mozaic</w:t>
            </w:r>
          </w:p>
        </w:tc>
        <w:tc>
          <w:tcPr>
            <w:tcW w:w="2018" w:type="dxa"/>
          </w:tcPr>
          <w:p w14:paraId="657C3C10" w14:textId="77777777" w:rsidR="00C4621C" w:rsidRPr="008416F0" w:rsidRDefault="00C4621C" w:rsidP="00C4621C">
            <w:pPr>
              <w:pStyle w:val="TableParagraph"/>
              <w:spacing w:line="240" w:lineRule="auto"/>
              <w:ind w:left="0"/>
              <w:rPr>
                <w:rFonts w:ascii="Times New Roman" w:hAnsi="Times New Roman"/>
                <w:sz w:val="18"/>
                <w:szCs w:val="18"/>
                <w:lang w:val="ro-RO"/>
              </w:rPr>
            </w:pPr>
          </w:p>
        </w:tc>
      </w:tr>
      <w:tr w:rsidR="00C4621C" w:rsidRPr="008416F0" w14:paraId="0135852E" w14:textId="77777777" w:rsidTr="00B93728">
        <w:trPr>
          <w:trHeight w:val="230"/>
        </w:trPr>
        <w:tc>
          <w:tcPr>
            <w:tcW w:w="4248" w:type="dxa"/>
          </w:tcPr>
          <w:p w14:paraId="5D89D1B1" w14:textId="537CEEC1" w:rsidR="00C4621C" w:rsidRPr="008416F0" w:rsidRDefault="00C4621C" w:rsidP="00C4621C">
            <w:pPr>
              <w:pStyle w:val="TableParagraph"/>
              <w:spacing w:line="210" w:lineRule="exact"/>
              <w:ind w:left="102"/>
              <w:rPr>
                <w:rFonts w:ascii="Times New Roman" w:hAnsi="Times New Roman"/>
                <w:sz w:val="18"/>
                <w:szCs w:val="18"/>
                <w:lang w:val="ro-RO"/>
              </w:rPr>
            </w:pPr>
            <w:r w:rsidRPr="008416F0">
              <w:rPr>
                <w:rFonts w:ascii="Times New Roman" w:hAnsi="Times New Roman"/>
                <w:sz w:val="18"/>
                <w:szCs w:val="18"/>
                <w:lang w:val="ro-RO"/>
              </w:rPr>
              <w:t>S5. Conferința de presă. Relația instituție publică-presă</w:t>
            </w:r>
          </w:p>
        </w:tc>
        <w:tc>
          <w:tcPr>
            <w:tcW w:w="850" w:type="dxa"/>
          </w:tcPr>
          <w:p w14:paraId="0B3E55E9" w14:textId="4C889446" w:rsidR="00C4621C" w:rsidRPr="008416F0" w:rsidRDefault="00C4621C"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2h</w:t>
            </w:r>
          </w:p>
        </w:tc>
        <w:tc>
          <w:tcPr>
            <w:tcW w:w="2518" w:type="dxa"/>
          </w:tcPr>
          <w:p w14:paraId="7172809E" w14:textId="53A16D71"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tc>
        <w:tc>
          <w:tcPr>
            <w:tcW w:w="2018" w:type="dxa"/>
          </w:tcPr>
          <w:p w14:paraId="50BD1759" w14:textId="77777777" w:rsidR="00C4621C" w:rsidRPr="008416F0" w:rsidRDefault="00C4621C" w:rsidP="00C4621C">
            <w:pPr>
              <w:pStyle w:val="TableParagraph"/>
              <w:spacing w:line="240" w:lineRule="auto"/>
              <w:ind w:left="0"/>
              <w:rPr>
                <w:rFonts w:ascii="Times New Roman" w:hAnsi="Times New Roman"/>
                <w:sz w:val="18"/>
                <w:szCs w:val="18"/>
                <w:lang w:val="ro-RO"/>
              </w:rPr>
            </w:pPr>
          </w:p>
        </w:tc>
      </w:tr>
      <w:tr w:rsidR="00C4621C" w:rsidRPr="008416F0" w14:paraId="7C42AA58" w14:textId="77777777" w:rsidTr="00B93728">
        <w:trPr>
          <w:trHeight w:val="230"/>
        </w:trPr>
        <w:tc>
          <w:tcPr>
            <w:tcW w:w="4248" w:type="dxa"/>
          </w:tcPr>
          <w:p w14:paraId="5C7DF55E" w14:textId="6BE4FEF8" w:rsidR="00C4621C" w:rsidRPr="008416F0" w:rsidRDefault="00C4621C" w:rsidP="00C4621C">
            <w:pPr>
              <w:pStyle w:val="TableParagraph"/>
              <w:spacing w:line="210" w:lineRule="exact"/>
              <w:ind w:left="102"/>
              <w:rPr>
                <w:rFonts w:ascii="Times New Roman" w:hAnsi="Times New Roman"/>
                <w:sz w:val="18"/>
                <w:szCs w:val="18"/>
                <w:lang w:val="ro-RO"/>
              </w:rPr>
            </w:pPr>
            <w:r w:rsidRPr="008416F0">
              <w:rPr>
                <w:rFonts w:ascii="Times New Roman" w:hAnsi="Times New Roman"/>
                <w:sz w:val="18"/>
                <w:szCs w:val="18"/>
                <w:lang w:val="ro-RO"/>
              </w:rPr>
              <w:t>S6. Seminar recapitulativ</w:t>
            </w:r>
          </w:p>
        </w:tc>
        <w:tc>
          <w:tcPr>
            <w:tcW w:w="850" w:type="dxa"/>
          </w:tcPr>
          <w:p w14:paraId="673AEBBE" w14:textId="34B6FE30" w:rsidR="00C4621C" w:rsidRPr="008416F0" w:rsidRDefault="00C4621C"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1h</w:t>
            </w:r>
          </w:p>
        </w:tc>
        <w:tc>
          <w:tcPr>
            <w:tcW w:w="2518" w:type="dxa"/>
          </w:tcPr>
          <w:p w14:paraId="5A72B4A2" w14:textId="03C7D543" w:rsidR="00C4621C" w:rsidRPr="008416F0" w:rsidRDefault="00C4621C"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ro-RO"/>
              </w:rPr>
              <w:t>Expunere teoretică</w:t>
            </w:r>
          </w:p>
        </w:tc>
        <w:tc>
          <w:tcPr>
            <w:tcW w:w="2018" w:type="dxa"/>
          </w:tcPr>
          <w:p w14:paraId="7D88982B" w14:textId="77777777" w:rsidR="00C4621C" w:rsidRPr="008416F0" w:rsidRDefault="00C4621C" w:rsidP="00C4621C">
            <w:pPr>
              <w:pStyle w:val="TableParagraph"/>
              <w:spacing w:line="240" w:lineRule="auto"/>
              <w:ind w:left="0"/>
              <w:rPr>
                <w:rFonts w:ascii="Times New Roman" w:hAnsi="Times New Roman"/>
                <w:sz w:val="18"/>
                <w:szCs w:val="18"/>
                <w:lang w:val="ro-RO"/>
              </w:rPr>
            </w:pPr>
          </w:p>
        </w:tc>
      </w:tr>
      <w:tr w:rsidR="00B93728" w:rsidRPr="008416F0" w14:paraId="66C0B94F" w14:textId="77777777" w:rsidTr="00B93728">
        <w:trPr>
          <w:trHeight w:val="230"/>
        </w:trPr>
        <w:tc>
          <w:tcPr>
            <w:tcW w:w="4248" w:type="dxa"/>
          </w:tcPr>
          <w:p w14:paraId="4DC082FF" w14:textId="77777777" w:rsidR="00B93728" w:rsidRPr="008416F0" w:rsidRDefault="00B93728" w:rsidP="00B93728">
            <w:pPr>
              <w:pStyle w:val="TableParagraph"/>
              <w:spacing w:line="210" w:lineRule="exact"/>
              <w:ind w:left="102"/>
              <w:rPr>
                <w:rFonts w:ascii="Times New Roman" w:hAnsi="Times New Roman"/>
                <w:sz w:val="18"/>
                <w:szCs w:val="18"/>
                <w:lang w:val="ro-RO"/>
              </w:rPr>
            </w:pPr>
          </w:p>
        </w:tc>
        <w:tc>
          <w:tcPr>
            <w:tcW w:w="850" w:type="dxa"/>
          </w:tcPr>
          <w:p w14:paraId="6D6E5FC1" w14:textId="77777777" w:rsidR="00B93728" w:rsidRPr="008416F0" w:rsidRDefault="00B93728" w:rsidP="00AC7248">
            <w:pPr>
              <w:pStyle w:val="TableParagraph"/>
              <w:spacing w:line="240" w:lineRule="auto"/>
              <w:ind w:left="0"/>
              <w:jc w:val="center"/>
              <w:rPr>
                <w:rFonts w:ascii="Times New Roman" w:hAnsi="Times New Roman"/>
                <w:sz w:val="18"/>
                <w:szCs w:val="18"/>
                <w:lang w:val="ro-RO"/>
              </w:rPr>
            </w:pPr>
          </w:p>
        </w:tc>
        <w:tc>
          <w:tcPr>
            <w:tcW w:w="2518" w:type="dxa"/>
          </w:tcPr>
          <w:p w14:paraId="3E5C5744" w14:textId="77777777" w:rsidR="00B93728" w:rsidRPr="008416F0" w:rsidRDefault="00B93728" w:rsidP="00AC7248">
            <w:pPr>
              <w:pStyle w:val="TableParagraph"/>
              <w:spacing w:line="240" w:lineRule="auto"/>
              <w:ind w:left="57" w:right="57"/>
              <w:rPr>
                <w:rFonts w:ascii="Times New Roman" w:hAnsi="Times New Roman"/>
                <w:sz w:val="18"/>
                <w:szCs w:val="18"/>
                <w:lang w:val="ro-RO"/>
              </w:rPr>
            </w:pPr>
          </w:p>
        </w:tc>
        <w:tc>
          <w:tcPr>
            <w:tcW w:w="2018" w:type="dxa"/>
          </w:tcPr>
          <w:p w14:paraId="778C91C2" w14:textId="77777777" w:rsidR="00B93728" w:rsidRPr="008416F0" w:rsidRDefault="00B93728" w:rsidP="00B93728">
            <w:pPr>
              <w:pStyle w:val="TableParagraph"/>
              <w:spacing w:line="240" w:lineRule="auto"/>
              <w:ind w:left="0"/>
              <w:rPr>
                <w:rFonts w:ascii="Times New Roman" w:hAnsi="Times New Roman"/>
                <w:sz w:val="18"/>
                <w:szCs w:val="18"/>
                <w:lang w:val="ro-RO"/>
              </w:rPr>
            </w:pPr>
          </w:p>
        </w:tc>
      </w:tr>
      <w:tr w:rsidR="00B93728" w:rsidRPr="008416F0" w14:paraId="3320F5C9" w14:textId="77777777" w:rsidTr="00F8352C">
        <w:trPr>
          <w:trHeight w:val="215"/>
        </w:trPr>
        <w:tc>
          <w:tcPr>
            <w:tcW w:w="9634" w:type="dxa"/>
            <w:gridSpan w:val="4"/>
          </w:tcPr>
          <w:p w14:paraId="4DF7B67F" w14:textId="77777777" w:rsidR="00B93728" w:rsidRPr="008416F0" w:rsidRDefault="00B93728" w:rsidP="00B93728">
            <w:pPr>
              <w:pStyle w:val="TableParagraph"/>
              <w:ind w:left="102"/>
              <w:rPr>
                <w:rFonts w:ascii="Times New Roman" w:hAnsi="Times New Roman"/>
                <w:sz w:val="18"/>
                <w:szCs w:val="18"/>
                <w:lang w:val="ro-RO"/>
              </w:rPr>
            </w:pPr>
            <w:r w:rsidRPr="008416F0">
              <w:rPr>
                <w:rFonts w:ascii="Times New Roman" w:hAnsi="Times New Roman"/>
                <w:w w:val="105"/>
                <w:sz w:val="18"/>
                <w:szCs w:val="18"/>
                <w:lang w:val="ro-RO"/>
              </w:rPr>
              <w:t>Bibliografie minimală recomandată</w:t>
            </w:r>
          </w:p>
        </w:tc>
      </w:tr>
      <w:tr w:rsidR="00B93728" w:rsidRPr="008416F0" w14:paraId="1FD6D909" w14:textId="77777777" w:rsidTr="00F8352C">
        <w:trPr>
          <w:trHeight w:val="230"/>
        </w:trPr>
        <w:tc>
          <w:tcPr>
            <w:tcW w:w="9634" w:type="dxa"/>
            <w:gridSpan w:val="4"/>
          </w:tcPr>
          <w:p w14:paraId="2D7BBB50" w14:textId="77777777" w:rsidR="005233A8" w:rsidRPr="008416F0" w:rsidRDefault="005233A8" w:rsidP="005233A8">
            <w:pPr>
              <w:widowControl/>
              <w:numPr>
                <w:ilvl w:val="0"/>
                <w:numId w:val="4"/>
              </w:numPr>
              <w:autoSpaceDE/>
              <w:jc w:val="both"/>
              <w:rPr>
                <w:rFonts w:ascii="Times New Roman" w:hAnsi="Times New Roman"/>
                <w:b/>
                <w:bCs/>
                <w:sz w:val="18"/>
                <w:szCs w:val="18"/>
                <w:lang w:val="ro-RO"/>
              </w:rPr>
            </w:pPr>
            <w:r w:rsidRPr="008416F0">
              <w:rPr>
                <w:rFonts w:ascii="Times New Roman" w:hAnsi="Times New Roman"/>
                <w:b/>
                <w:bCs/>
                <w:sz w:val="18"/>
                <w:szCs w:val="18"/>
                <w:lang w:val="ro-RO"/>
              </w:rPr>
              <w:t>Sandu, A. (2025). Arhitectura integrității. Dincolo de plagiat (Curs de etică și integritate academică pentru studenți și cercetători – în contextul noului Cod-cadru de etică și deontologie universitară). Iași, România: Lumen</w:t>
            </w:r>
          </w:p>
          <w:p w14:paraId="7ECDB198" w14:textId="77777777" w:rsidR="005233A8" w:rsidRPr="008416F0" w:rsidRDefault="005233A8" w:rsidP="005233A8">
            <w:pPr>
              <w:widowControl/>
              <w:numPr>
                <w:ilvl w:val="0"/>
                <w:numId w:val="4"/>
              </w:numPr>
              <w:autoSpaceDE/>
              <w:autoSpaceDN/>
              <w:jc w:val="both"/>
              <w:rPr>
                <w:rFonts w:ascii="Times New Roman" w:hAnsi="Times New Roman"/>
                <w:sz w:val="18"/>
                <w:szCs w:val="18"/>
                <w:lang w:val="ro-RO"/>
              </w:rPr>
            </w:pPr>
            <w:r w:rsidRPr="008416F0">
              <w:rPr>
                <w:rFonts w:ascii="Times New Roman" w:hAnsi="Times New Roman"/>
                <w:sz w:val="18"/>
                <w:szCs w:val="18"/>
                <w:lang w:val="ro-RO"/>
              </w:rPr>
              <w:t xml:space="preserve">Sandu, A. (2018). </w:t>
            </w:r>
            <w:r w:rsidRPr="008416F0">
              <w:rPr>
                <w:rFonts w:ascii="Times New Roman" w:hAnsi="Times New Roman"/>
                <w:i/>
                <w:iCs/>
                <w:sz w:val="18"/>
                <w:szCs w:val="18"/>
                <w:lang w:val="ro-RO"/>
              </w:rPr>
              <w:t>Relații publice și comunicare. Suport de curs ID</w:t>
            </w:r>
            <w:r w:rsidRPr="008416F0">
              <w:rPr>
                <w:rFonts w:ascii="Times New Roman" w:hAnsi="Times New Roman"/>
                <w:sz w:val="18"/>
                <w:szCs w:val="18"/>
                <w:lang w:val="ro-RO"/>
              </w:rPr>
              <w:t>. Universitatea Ștefan Cel Mare din Suceava.</w:t>
            </w:r>
          </w:p>
          <w:p w14:paraId="1281FD15" w14:textId="2868A960" w:rsidR="00B93728" w:rsidRPr="001619B8" w:rsidRDefault="005233A8" w:rsidP="001619B8">
            <w:pPr>
              <w:widowControl/>
              <w:numPr>
                <w:ilvl w:val="0"/>
                <w:numId w:val="4"/>
              </w:numPr>
              <w:autoSpaceDE/>
              <w:autoSpaceDN/>
              <w:jc w:val="both"/>
              <w:rPr>
                <w:rFonts w:ascii="Times New Roman" w:hAnsi="Times New Roman"/>
                <w:sz w:val="18"/>
                <w:szCs w:val="18"/>
                <w:lang w:val="ro-RO"/>
              </w:rPr>
            </w:pPr>
            <w:r w:rsidRPr="008416F0">
              <w:rPr>
                <w:rFonts w:ascii="Times New Roman" w:hAnsi="Times New Roman"/>
                <w:sz w:val="18"/>
                <w:szCs w:val="18"/>
                <w:lang w:val="ro-RO"/>
              </w:rPr>
              <w:t xml:space="preserve">Sandu, A. (2016). </w:t>
            </w:r>
            <w:r w:rsidRPr="008416F0">
              <w:rPr>
                <w:rFonts w:ascii="Times New Roman" w:hAnsi="Times New Roman"/>
                <w:i/>
                <w:iCs/>
                <w:sz w:val="18"/>
                <w:szCs w:val="18"/>
                <w:lang w:val="ro-RO"/>
              </w:rPr>
              <w:t>Relații publice și comunicare pentru administraţia publică</w:t>
            </w:r>
            <w:r w:rsidRPr="008416F0">
              <w:rPr>
                <w:rFonts w:ascii="Times New Roman" w:hAnsi="Times New Roman"/>
                <w:sz w:val="18"/>
                <w:szCs w:val="18"/>
                <w:lang w:val="ro-RO"/>
              </w:rPr>
              <w:t>. Tritonic.</w:t>
            </w:r>
          </w:p>
        </w:tc>
      </w:tr>
    </w:tbl>
    <w:p w14:paraId="6E7CFC2C" w14:textId="77777777" w:rsidR="00CF695C" w:rsidRPr="008416F0" w:rsidRDefault="00CF695C" w:rsidP="001619B8">
      <w:pPr>
        <w:pStyle w:val="ListParagraph"/>
        <w:numPr>
          <w:ilvl w:val="0"/>
          <w:numId w:val="1"/>
        </w:numPr>
        <w:tabs>
          <w:tab w:val="left" w:pos="1050"/>
        </w:tabs>
        <w:spacing w:before="99" w:after="4"/>
        <w:contextualSpacing w:val="0"/>
        <w:rPr>
          <w:b/>
          <w:sz w:val="18"/>
          <w:szCs w:val="18"/>
          <w:lang w:val="ro-RO"/>
        </w:rPr>
      </w:pPr>
      <w:r w:rsidRPr="008416F0">
        <w:rPr>
          <w:b/>
          <w:w w:val="105"/>
          <w:sz w:val="18"/>
          <w:szCs w:val="18"/>
          <w:lang w:val="ro-RO"/>
        </w:rPr>
        <w:lastRenderedPageBreak/>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8416F0" w14:paraId="0A9B9DBF" w14:textId="77777777" w:rsidTr="00F8352C">
        <w:trPr>
          <w:trHeight w:val="549"/>
        </w:trPr>
        <w:tc>
          <w:tcPr>
            <w:tcW w:w="1490" w:type="dxa"/>
          </w:tcPr>
          <w:p w14:paraId="4BE312A7" w14:textId="77777777" w:rsidR="00CF695C" w:rsidRPr="008416F0" w:rsidRDefault="00CF695C" w:rsidP="004A609A">
            <w:pPr>
              <w:pStyle w:val="TableParagraph"/>
              <w:spacing w:before="165" w:line="240" w:lineRule="auto"/>
              <w:ind w:left="246"/>
              <w:rPr>
                <w:rFonts w:ascii="Times New Roman" w:hAnsi="Times New Roman"/>
                <w:sz w:val="18"/>
                <w:szCs w:val="18"/>
                <w:lang w:val="ro-RO"/>
              </w:rPr>
            </w:pPr>
            <w:r w:rsidRPr="008416F0">
              <w:rPr>
                <w:rFonts w:ascii="Times New Roman" w:hAnsi="Times New Roman"/>
                <w:w w:val="105"/>
                <w:sz w:val="18"/>
                <w:szCs w:val="18"/>
                <w:lang w:val="ro-RO"/>
              </w:rPr>
              <w:t>Tip activitate</w:t>
            </w:r>
          </w:p>
        </w:tc>
        <w:tc>
          <w:tcPr>
            <w:tcW w:w="4175" w:type="dxa"/>
          </w:tcPr>
          <w:p w14:paraId="614F7572" w14:textId="77777777" w:rsidR="00CF695C" w:rsidRPr="008416F0" w:rsidRDefault="00CF695C" w:rsidP="004A609A">
            <w:pPr>
              <w:pStyle w:val="TableParagraph"/>
              <w:spacing w:before="165" w:line="240" w:lineRule="auto"/>
              <w:ind w:left="1178"/>
              <w:rPr>
                <w:rFonts w:ascii="Times New Roman" w:hAnsi="Times New Roman"/>
                <w:sz w:val="18"/>
                <w:szCs w:val="18"/>
                <w:lang w:val="ro-RO"/>
              </w:rPr>
            </w:pPr>
            <w:r w:rsidRPr="008416F0">
              <w:rPr>
                <w:rFonts w:ascii="Times New Roman" w:hAnsi="Times New Roman"/>
                <w:w w:val="105"/>
                <w:sz w:val="18"/>
                <w:szCs w:val="18"/>
                <w:lang w:val="ro-RO"/>
              </w:rPr>
              <w:t>Criterii de evaluare</w:t>
            </w:r>
          </w:p>
        </w:tc>
        <w:tc>
          <w:tcPr>
            <w:tcW w:w="2405" w:type="dxa"/>
          </w:tcPr>
          <w:p w14:paraId="40597C04" w14:textId="77777777" w:rsidR="00CF695C" w:rsidRPr="008416F0" w:rsidRDefault="00CF695C" w:rsidP="00F8352C">
            <w:pPr>
              <w:pStyle w:val="TableParagraph"/>
              <w:spacing w:before="165" w:line="240" w:lineRule="auto"/>
              <w:ind w:left="81"/>
              <w:jc w:val="center"/>
              <w:rPr>
                <w:rFonts w:ascii="Times New Roman" w:hAnsi="Times New Roman"/>
                <w:sz w:val="18"/>
                <w:szCs w:val="18"/>
                <w:lang w:val="ro-RO"/>
              </w:rPr>
            </w:pPr>
            <w:r w:rsidRPr="008416F0">
              <w:rPr>
                <w:rFonts w:ascii="Times New Roman" w:hAnsi="Times New Roman"/>
                <w:w w:val="105"/>
                <w:sz w:val="18"/>
                <w:szCs w:val="18"/>
                <w:lang w:val="ro-RO"/>
              </w:rPr>
              <w:t>Metode de evaluare</w:t>
            </w:r>
          </w:p>
        </w:tc>
        <w:tc>
          <w:tcPr>
            <w:tcW w:w="1558" w:type="dxa"/>
          </w:tcPr>
          <w:p w14:paraId="43F78AFB" w14:textId="77777777" w:rsidR="00CF695C" w:rsidRPr="008416F0" w:rsidRDefault="00CF695C" w:rsidP="004A609A">
            <w:pPr>
              <w:pStyle w:val="TableParagraph"/>
              <w:spacing w:before="57" w:line="249" w:lineRule="auto"/>
              <w:ind w:left="564" w:hanging="420"/>
              <w:rPr>
                <w:rFonts w:ascii="Times New Roman" w:hAnsi="Times New Roman"/>
                <w:sz w:val="18"/>
                <w:szCs w:val="18"/>
                <w:lang w:val="ro-RO"/>
              </w:rPr>
            </w:pPr>
            <w:r w:rsidRPr="008416F0">
              <w:rPr>
                <w:rFonts w:ascii="Times New Roman" w:hAnsi="Times New Roman"/>
                <w:w w:val="105"/>
                <w:sz w:val="18"/>
                <w:szCs w:val="18"/>
                <w:lang w:val="ro-RO"/>
              </w:rPr>
              <w:t>Pondere din nota finală</w:t>
            </w:r>
          </w:p>
        </w:tc>
      </w:tr>
      <w:tr w:rsidR="005216C2" w:rsidRPr="008416F0" w14:paraId="4D0A5E89" w14:textId="77777777" w:rsidTr="00F8352C">
        <w:trPr>
          <w:trHeight w:val="244"/>
        </w:trPr>
        <w:tc>
          <w:tcPr>
            <w:tcW w:w="1490" w:type="dxa"/>
          </w:tcPr>
          <w:p w14:paraId="0EFF64B5" w14:textId="77777777" w:rsidR="005216C2" w:rsidRPr="008416F0" w:rsidRDefault="005216C2" w:rsidP="005216C2">
            <w:pPr>
              <w:pStyle w:val="TableParagraph"/>
              <w:spacing w:before="14" w:line="240" w:lineRule="auto"/>
              <w:ind w:left="102"/>
              <w:rPr>
                <w:rFonts w:ascii="Times New Roman" w:hAnsi="Times New Roman"/>
                <w:sz w:val="18"/>
                <w:szCs w:val="18"/>
                <w:lang w:val="ro-RO"/>
              </w:rPr>
            </w:pPr>
            <w:r w:rsidRPr="008416F0">
              <w:rPr>
                <w:rFonts w:ascii="Times New Roman" w:hAnsi="Times New Roman"/>
                <w:w w:val="105"/>
                <w:sz w:val="18"/>
                <w:szCs w:val="18"/>
                <w:lang w:val="ro-RO"/>
              </w:rPr>
              <w:t>Curs</w:t>
            </w:r>
          </w:p>
        </w:tc>
        <w:tc>
          <w:tcPr>
            <w:tcW w:w="4175" w:type="dxa"/>
          </w:tcPr>
          <w:p w14:paraId="2C1E194B" w14:textId="0B1701E9" w:rsidR="00C672B2" w:rsidRPr="00C672B2" w:rsidRDefault="00C672B2" w:rsidP="00C672B2">
            <w:pPr>
              <w:pStyle w:val="ListParagraph"/>
              <w:numPr>
                <w:ilvl w:val="0"/>
                <w:numId w:val="7"/>
              </w:numPr>
              <w:ind w:left="72" w:right="57" w:firstLine="0"/>
              <w:jc w:val="both"/>
              <w:rPr>
                <w:rFonts w:ascii="Times New Roman" w:hAnsi="Times New Roman"/>
                <w:sz w:val="18"/>
                <w:szCs w:val="18"/>
              </w:rPr>
            </w:pPr>
            <w:r w:rsidRPr="00C672B2">
              <w:rPr>
                <w:rFonts w:ascii="Times New Roman" w:hAnsi="Times New Roman"/>
                <w:sz w:val="18"/>
                <w:szCs w:val="18"/>
              </w:rPr>
              <w:t>Capacitatea de a utiliza conceptele și principiile fundamentale ale comunicării și relațiilor publice pentru înțelegerea modului de organizare și funcționare a structurilor instituționale publice și private, în contextul integrării profesionale.</w:t>
            </w:r>
            <w:r w:rsidRPr="00C672B2">
              <w:rPr>
                <w:rFonts w:ascii="Times New Roman" w:hAnsi="Times New Roman"/>
                <w:sz w:val="18"/>
                <w:szCs w:val="18"/>
              </w:rPr>
              <w:br/>
            </w:r>
            <w:r w:rsidRPr="00C672B2">
              <w:rPr>
                <w:rFonts w:ascii="Times New Roman" w:hAnsi="Times New Roman"/>
                <w:i/>
                <w:iCs/>
                <w:sz w:val="18"/>
                <w:szCs w:val="18"/>
              </w:rPr>
              <w:t>(CP1)</w:t>
            </w:r>
          </w:p>
          <w:p w14:paraId="19BD2F9C" w14:textId="69A25EB7" w:rsidR="00C672B2" w:rsidRPr="00C672B2" w:rsidRDefault="00C672B2" w:rsidP="00C672B2">
            <w:pPr>
              <w:pStyle w:val="ListParagraph"/>
              <w:numPr>
                <w:ilvl w:val="0"/>
                <w:numId w:val="7"/>
              </w:numPr>
              <w:ind w:left="72" w:right="57" w:firstLine="0"/>
              <w:jc w:val="both"/>
              <w:rPr>
                <w:rFonts w:ascii="Times New Roman" w:hAnsi="Times New Roman"/>
                <w:sz w:val="18"/>
                <w:szCs w:val="18"/>
              </w:rPr>
            </w:pPr>
            <w:r w:rsidRPr="00C672B2">
              <w:rPr>
                <w:rFonts w:ascii="Times New Roman" w:hAnsi="Times New Roman"/>
                <w:sz w:val="18"/>
                <w:szCs w:val="18"/>
              </w:rPr>
              <w:t>Abilitatea de a identifica, analiza și soluționa situații de comunicare și imagine instituțională, demonstrând gândire critică, flexibilitate și cooperare în gestionarea problemelor specifice domeniului relațiilor publice.</w:t>
            </w:r>
            <w:r w:rsidRPr="00C672B2">
              <w:rPr>
                <w:rFonts w:ascii="Times New Roman" w:hAnsi="Times New Roman"/>
                <w:sz w:val="18"/>
                <w:szCs w:val="18"/>
              </w:rPr>
              <w:br/>
            </w:r>
            <w:r w:rsidRPr="00C672B2">
              <w:rPr>
                <w:rFonts w:ascii="Times New Roman" w:hAnsi="Times New Roman"/>
                <w:i/>
                <w:iCs/>
                <w:sz w:val="18"/>
                <w:szCs w:val="18"/>
              </w:rPr>
              <w:t>(CP6)</w:t>
            </w:r>
          </w:p>
          <w:p w14:paraId="76C72FB2" w14:textId="32CA1846" w:rsidR="005216C2" w:rsidRPr="00C672B2" w:rsidRDefault="005216C2" w:rsidP="00C672B2">
            <w:pPr>
              <w:pStyle w:val="TableParagraph"/>
              <w:spacing w:line="240" w:lineRule="auto"/>
              <w:ind w:left="72" w:right="57"/>
              <w:rPr>
                <w:rFonts w:ascii="Times New Roman" w:hAnsi="Times New Roman"/>
                <w:sz w:val="18"/>
                <w:szCs w:val="18"/>
                <w:lang w:val="ro-RO"/>
              </w:rPr>
            </w:pPr>
          </w:p>
        </w:tc>
        <w:tc>
          <w:tcPr>
            <w:tcW w:w="2405" w:type="dxa"/>
          </w:tcPr>
          <w:p w14:paraId="527DA57E" w14:textId="7D35A6C0" w:rsidR="005216C2" w:rsidRPr="008416F0" w:rsidRDefault="008D36CA" w:rsidP="00AC7248">
            <w:pPr>
              <w:pStyle w:val="TableParagraph"/>
              <w:spacing w:line="240" w:lineRule="auto"/>
              <w:ind w:left="57" w:right="57"/>
              <w:rPr>
                <w:rFonts w:ascii="Times New Roman" w:hAnsi="Times New Roman"/>
                <w:sz w:val="18"/>
                <w:szCs w:val="18"/>
                <w:lang w:val="ro-RO"/>
              </w:rPr>
            </w:pPr>
            <w:r w:rsidRPr="008416F0">
              <w:rPr>
                <w:rFonts w:ascii="Times New Roman" w:hAnsi="Times New Roman"/>
                <w:sz w:val="18"/>
                <w:szCs w:val="18"/>
                <w:lang w:val="it-IT"/>
              </w:rPr>
              <w:t>Examen scris + verificarea orală a gradului de îndeplinire a cerințelor în lucrarea scrisă</w:t>
            </w:r>
          </w:p>
        </w:tc>
        <w:tc>
          <w:tcPr>
            <w:tcW w:w="1558" w:type="dxa"/>
          </w:tcPr>
          <w:p w14:paraId="3942A6EB" w14:textId="30A50270" w:rsidR="005216C2" w:rsidRPr="008416F0" w:rsidRDefault="005216C2"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50%</w:t>
            </w:r>
          </w:p>
        </w:tc>
      </w:tr>
      <w:tr w:rsidR="00C5427C" w:rsidRPr="008416F0" w14:paraId="2EFD67D7" w14:textId="77777777" w:rsidTr="00F8352C">
        <w:trPr>
          <w:trHeight w:val="246"/>
        </w:trPr>
        <w:tc>
          <w:tcPr>
            <w:tcW w:w="1490" w:type="dxa"/>
          </w:tcPr>
          <w:p w14:paraId="21D98D75" w14:textId="77777777" w:rsidR="00C5427C" w:rsidRPr="008416F0" w:rsidRDefault="00C5427C" w:rsidP="00C5427C">
            <w:pPr>
              <w:pStyle w:val="TableParagraph"/>
              <w:spacing w:before="14" w:line="240" w:lineRule="auto"/>
              <w:ind w:left="102"/>
              <w:rPr>
                <w:rFonts w:ascii="Times New Roman" w:hAnsi="Times New Roman"/>
                <w:sz w:val="18"/>
                <w:szCs w:val="18"/>
                <w:lang w:val="ro-RO"/>
              </w:rPr>
            </w:pPr>
            <w:r w:rsidRPr="008416F0">
              <w:rPr>
                <w:rFonts w:ascii="Times New Roman" w:hAnsi="Times New Roman"/>
                <w:w w:val="105"/>
                <w:sz w:val="18"/>
                <w:szCs w:val="18"/>
                <w:lang w:val="ro-RO"/>
              </w:rPr>
              <w:t>Seminar</w:t>
            </w:r>
          </w:p>
        </w:tc>
        <w:tc>
          <w:tcPr>
            <w:tcW w:w="4175" w:type="dxa"/>
          </w:tcPr>
          <w:p w14:paraId="3986345F" w14:textId="7910A013" w:rsidR="00C672B2" w:rsidRPr="00C672B2" w:rsidRDefault="00C672B2" w:rsidP="00C672B2">
            <w:pPr>
              <w:pStyle w:val="ListParagraph"/>
              <w:numPr>
                <w:ilvl w:val="0"/>
                <w:numId w:val="7"/>
              </w:numPr>
              <w:ind w:left="72" w:right="57" w:firstLine="0"/>
              <w:jc w:val="both"/>
              <w:rPr>
                <w:rFonts w:ascii="Times New Roman" w:hAnsi="Times New Roman"/>
                <w:sz w:val="18"/>
                <w:szCs w:val="18"/>
              </w:rPr>
            </w:pPr>
            <w:r w:rsidRPr="00C672B2">
              <w:rPr>
                <w:rFonts w:ascii="Times New Roman" w:hAnsi="Times New Roman"/>
                <w:sz w:val="18"/>
                <w:szCs w:val="18"/>
              </w:rPr>
              <w:t>Capacitatea de aplicare a cunoștințelor teoretice în contexte practice, prin elaborarea și prezentarea de studii de caz, campanii de PR sau proiecte de comunicare instituțională, realizate în echipă.</w:t>
            </w:r>
            <w:r w:rsidRPr="00C672B2">
              <w:rPr>
                <w:rFonts w:ascii="Times New Roman" w:hAnsi="Times New Roman"/>
                <w:sz w:val="18"/>
                <w:szCs w:val="18"/>
              </w:rPr>
              <w:br/>
            </w:r>
            <w:r w:rsidRPr="00C672B2">
              <w:rPr>
                <w:rFonts w:ascii="Times New Roman" w:hAnsi="Times New Roman"/>
                <w:i/>
                <w:iCs/>
                <w:sz w:val="18"/>
                <w:szCs w:val="18"/>
              </w:rPr>
              <w:t>(CP1, CP6)</w:t>
            </w:r>
          </w:p>
          <w:p w14:paraId="6C93E571" w14:textId="6A782CFA" w:rsidR="00C672B2" w:rsidRPr="00C672B2" w:rsidRDefault="00C672B2" w:rsidP="00C672B2">
            <w:pPr>
              <w:pStyle w:val="ListParagraph"/>
              <w:numPr>
                <w:ilvl w:val="0"/>
                <w:numId w:val="7"/>
              </w:numPr>
              <w:ind w:left="72" w:right="57" w:firstLine="0"/>
              <w:jc w:val="both"/>
              <w:rPr>
                <w:rFonts w:ascii="Times New Roman" w:hAnsi="Times New Roman"/>
                <w:sz w:val="18"/>
                <w:szCs w:val="18"/>
              </w:rPr>
            </w:pPr>
            <w:r w:rsidRPr="00C672B2">
              <w:rPr>
                <w:rFonts w:ascii="Times New Roman" w:hAnsi="Times New Roman"/>
                <w:sz w:val="18"/>
                <w:szCs w:val="18"/>
              </w:rPr>
              <w:t>Abilitatea de a comunica eficient și de a lucra în mod cooperant în cadrul grupului, prin utilizarea tehnicilor de relaționare și a competențelor interpersonale specifice domeniului relațiilor publice.</w:t>
            </w:r>
            <w:r w:rsidRPr="00C672B2">
              <w:rPr>
                <w:rFonts w:ascii="Times New Roman" w:hAnsi="Times New Roman"/>
                <w:sz w:val="18"/>
                <w:szCs w:val="18"/>
              </w:rPr>
              <w:br/>
            </w:r>
            <w:r w:rsidRPr="00C672B2">
              <w:rPr>
                <w:rFonts w:ascii="Times New Roman" w:hAnsi="Times New Roman"/>
                <w:i/>
                <w:iCs/>
                <w:sz w:val="18"/>
                <w:szCs w:val="18"/>
              </w:rPr>
              <w:t>(CT2)</w:t>
            </w:r>
          </w:p>
          <w:p w14:paraId="32147342" w14:textId="3CF90D76" w:rsidR="00C5427C" w:rsidRPr="00C672B2" w:rsidRDefault="00C5427C" w:rsidP="00C672B2">
            <w:pPr>
              <w:ind w:left="72" w:right="57"/>
              <w:jc w:val="both"/>
              <w:rPr>
                <w:rFonts w:ascii="Times New Roman" w:hAnsi="Times New Roman"/>
                <w:sz w:val="18"/>
                <w:szCs w:val="18"/>
                <w:lang w:val="ro-RO"/>
              </w:rPr>
            </w:pPr>
          </w:p>
        </w:tc>
        <w:tc>
          <w:tcPr>
            <w:tcW w:w="2405" w:type="dxa"/>
          </w:tcPr>
          <w:p w14:paraId="434D7EFD" w14:textId="77777777" w:rsidR="00C5427C" w:rsidRPr="008416F0" w:rsidRDefault="00C5427C" w:rsidP="00AC7248">
            <w:pPr>
              <w:ind w:left="57" w:right="57"/>
              <w:jc w:val="both"/>
              <w:rPr>
                <w:rFonts w:ascii="Times New Roman" w:hAnsi="Times New Roman"/>
                <w:sz w:val="18"/>
                <w:szCs w:val="18"/>
                <w:lang w:val="ro-RO"/>
              </w:rPr>
            </w:pPr>
            <w:r w:rsidRPr="008416F0">
              <w:rPr>
                <w:rFonts w:ascii="Times New Roman" w:hAnsi="Times New Roman"/>
                <w:sz w:val="18"/>
                <w:szCs w:val="18"/>
                <w:lang w:val="ro-RO"/>
              </w:rPr>
              <w:t xml:space="preserve">Portofoliu + Evaluare continuă pe parcursul semestrului (pe baza activităţilor individuale şi de grup desfășurate în cadrul seminariilor </w:t>
            </w:r>
          </w:p>
          <w:p w14:paraId="559675D4" w14:textId="0F0D773F" w:rsidR="00C5427C" w:rsidRPr="008416F0" w:rsidRDefault="00C5427C" w:rsidP="00AC7248">
            <w:pPr>
              <w:pStyle w:val="TableParagraph"/>
              <w:spacing w:line="240" w:lineRule="auto"/>
              <w:ind w:left="57" w:right="57"/>
              <w:jc w:val="both"/>
              <w:rPr>
                <w:rFonts w:ascii="Times New Roman" w:hAnsi="Times New Roman"/>
                <w:sz w:val="18"/>
                <w:szCs w:val="18"/>
                <w:lang w:val="ro-RO"/>
              </w:rPr>
            </w:pPr>
            <w:r w:rsidRPr="008416F0">
              <w:rPr>
                <w:rFonts w:ascii="Times New Roman" w:hAnsi="Times New Roman"/>
                <w:sz w:val="18"/>
                <w:szCs w:val="18"/>
                <w:lang w:val="ro-RO"/>
              </w:rPr>
              <w:t>Activitatea pe parcurs poate fi echivalată prin întocmirea unui referat pentru fiecare seminar sau lucrare ce necesită echivalare care să abordeze o tematică corelată cu tematica seminarelor din fişa disciplinei</w:t>
            </w:r>
          </w:p>
        </w:tc>
        <w:tc>
          <w:tcPr>
            <w:tcW w:w="1558" w:type="dxa"/>
          </w:tcPr>
          <w:p w14:paraId="130531F7" w14:textId="77777777" w:rsidR="00C5427C" w:rsidRPr="008416F0" w:rsidRDefault="00C5427C" w:rsidP="00AC7248">
            <w:pPr>
              <w:jc w:val="center"/>
              <w:rPr>
                <w:rFonts w:ascii="Times New Roman" w:hAnsi="Times New Roman"/>
                <w:sz w:val="18"/>
                <w:szCs w:val="18"/>
                <w:lang w:val="ro-RO"/>
              </w:rPr>
            </w:pPr>
          </w:p>
          <w:p w14:paraId="08333177" w14:textId="495A79F1" w:rsidR="00C5427C" w:rsidRPr="008416F0" w:rsidRDefault="00C5427C" w:rsidP="00AC7248">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50%</w:t>
            </w:r>
          </w:p>
        </w:tc>
      </w:tr>
      <w:tr w:rsidR="00C5427C" w:rsidRPr="008416F0" w14:paraId="1166F016" w14:textId="77777777" w:rsidTr="00F8352C">
        <w:trPr>
          <w:trHeight w:val="430"/>
        </w:trPr>
        <w:tc>
          <w:tcPr>
            <w:tcW w:w="1490" w:type="dxa"/>
          </w:tcPr>
          <w:p w14:paraId="4A857321" w14:textId="77777777" w:rsidR="00C5427C" w:rsidRPr="008416F0" w:rsidRDefault="00C5427C" w:rsidP="00C5427C">
            <w:pPr>
              <w:pStyle w:val="TableParagraph"/>
              <w:spacing w:line="207" w:lineRule="exact"/>
              <w:ind w:left="102"/>
              <w:rPr>
                <w:rFonts w:ascii="Times New Roman" w:hAnsi="Times New Roman"/>
                <w:w w:val="105"/>
                <w:sz w:val="18"/>
                <w:szCs w:val="18"/>
                <w:lang w:val="ro-RO"/>
              </w:rPr>
            </w:pPr>
            <w:r w:rsidRPr="008416F0">
              <w:rPr>
                <w:rFonts w:ascii="Times New Roman" w:hAnsi="Times New Roman"/>
                <w:w w:val="105"/>
                <w:sz w:val="18"/>
                <w:szCs w:val="18"/>
                <w:lang w:val="ro-RO"/>
              </w:rPr>
              <w:t>Laborator/</w:t>
            </w:r>
          </w:p>
          <w:p w14:paraId="7C9E9286" w14:textId="77777777" w:rsidR="00C5427C" w:rsidRPr="008416F0" w:rsidRDefault="00C5427C" w:rsidP="00C5427C">
            <w:pPr>
              <w:pStyle w:val="TableParagraph"/>
              <w:spacing w:line="207" w:lineRule="exact"/>
              <w:ind w:left="102"/>
              <w:rPr>
                <w:rFonts w:ascii="Times New Roman" w:hAnsi="Times New Roman"/>
                <w:sz w:val="18"/>
                <w:szCs w:val="18"/>
                <w:lang w:val="ro-RO"/>
              </w:rPr>
            </w:pPr>
            <w:r w:rsidRPr="008416F0">
              <w:rPr>
                <w:rFonts w:ascii="Times New Roman" w:hAnsi="Times New Roman"/>
                <w:w w:val="105"/>
                <w:sz w:val="18"/>
                <w:szCs w:val="18"/>
                <w:lang w:val="ro-RO"/>
              </w:rPr>
              <w:t>Lucrări practice</w:t>
            </w:r>
          </w:p>
        </w:tc>
        <w:tc>
          <w:tcPr>
            <w:tcW w:w="4175" w:type="dxa"/>
          </w:tcPr>
          <w:p w14:paraId="6A682134" w14:textId="77777777" w:rsidR="00C5427C" w:rsidRPr="008416F0" w:rsidRDefault="00C5427C" w:rsidP="00C5427C">
            <w:pPr>
              <w:pStyle w:val="TableParagraph"/>
              <w:spacing w:line="240" w:lineRule="auto"/>
              <w:ind w:left="0"/>
              <w:rPr>
                <w:rFonts w:ascii="Times New Roman" w:hAnsi="Times New Roman"/>
                <w:sz w:val="18"/>
                <w:szCs w:val="18"/>
                <w:lang w:val="ro-RO"/>
              </w:rPr>
            </w:pPr>
          </w:p>
        </w:tc>
        <w:tc>
          <w:tcPr>
            <w:tcW w:w="2405" w:type="dxa"/>
          </w:tcPr>
          <w:p w14:paraId="37CEB1EA" w14:textId="77777777" w:rsidR="00C5427C" w:rsidRPr="008416F0" w:rsidRDefault="00C5427C" w:rsidP="00C5427C">
            <w:pPr>
              <w:pStyle w:val="TableParagraph"/>
              <w:spacing w:line="240" w:lineRule="auto"/>
              <w:ind w:left="81"/>
              <w:rPr>
                <w:rFonts w:ascii="Times New Roman" w:hAnsi="Times New Roman"/>
                <w:sz w:val="18"/>
                <w:szCs w:val="18"/>
                <w:lang w:val="ro-RO"/>
              </w:rPr>
            </w:pPr>
          </w:p>
        </w:tc>
        <w:tc>
          <w:tcPr>
            <w:tcW w:w="1558" w:type="dxa"/>
          </w:tcPr>
          <w:p w14:paraId="0F8C38AD" w14:textId="77777777" w:rsidR="00C5427C" w:rsidRPr="008416F0" w:rsidRDefault="00C5427C" w:rsidP="00C5427C">
            <w:pPr>
              <w:pStyle w:val="TableParagraph"/>
              <w:spacing w:line="240" w:lineRule="auto"/>
              <w:ind w:left="0"/>
              <w:rPr>
                <w:rFonts w:ascii="Times New Roman" w:hAnsi="Times New Roman"/>
                <w:sz w:val="18"/>
                <w:szCs w:val="18"/>
                <w:lang w:val="ro-RO"/>
              </w:rPr>
            </w:pPr>
          </w:p>
        </w:tc>
      </w:tr>
      <w:tr w:rsidR="00C5427C" w:rsidRPr="008416F0" w14:paraId="57860E23" w14:textId="77777777" w:rsidTr="00F8352C">
        <w:trPr>
          <w:trHeight w:val="248"/>
        </w:trPr>
        <w:tc>
          <w:tcPr>
            <w:tcW w:w="1490" w:type="dxa"/>
          </w:tcPr>
          <w:p w14:paraId="3515280D" w14:textId="77777777" w:rsidR="00C5427C" w:rsidRPr="008416F0" w:rsidRDefault="00C5427C" w:rsidP="00C5427C">
            <w:pPr>
              <w:pStyle w:val="TableParagraph"/>
              <w:spacing w:before="15" w:line="240" w:lineRule="auto"/>
              <w:ind w:left="102"/>
              <w:rPr>
                <w:rFonts w:ascii="Times New Roman" w:hAnsi="Times New Roman"/>
                <w:sz w:val="18"/>
                <w:szCs w:val="18"/>
                <w:lang w:val="ro-RO"/>
              </w:rPr>
            </w:pPr>
            <w:r w:rsidRPr="008416F0">
              <w:rPr>
                <w:rFonts w:ascii="Times New Roman" w:hAnsi="Times New Roman"/>
                <w:w w:val="105"/>
                <w:sz w:val="18"/>
                <w:szCs w:val="18"/>
                <w:lang w:val="ro-RO"/>
              </w:rPr>
              <w:t>Proiect</w:t>
            </w:r>
          </w:p>
        </w:tc>
        <w:tc>
          <w:tcPr>
            <w:tcW w:w="4175" w:type="dxa"/>
          </w:tcPr>
          <w:p w14:paraId="07AE4D13" w14:textId="77777777" w:rsidR="00C5427C" w:rsidRPr="008416F0" w:rsidRDefault="00C5427C" w:rsidP="00C5427C">
            <w:pPr>
              <w:pStyle w:val="TableParagraph"/>
              <w:spacing w:line="240" w:lineRule="auto"/>
              <w:ind w:left="0"/>
              <w:rPr>
                <w:rFonts w:ascii="Times New Roman" w:hAnsi="Times New Roman"/>
                <w:sz w:val="18"/>
                <w:szCs w:val="18"/>
                <w:lang w:val="ro-RO"/>
              </w:rPr>
            </w:pPr>
          </w:p>
        </w:tc>
        <w:tc>
          <w:tcPr>
            <w:tcW w:w="2405" w:type="dxa"/>
          </w:tcPr>
          <w:p w14:paraId="44CF76EB" w14:textId="77777777" w:rsidR="00C5427C" w:rsidRPr="008416F0" w:rsidRDefault="00C5427C" w:rsidP="00C5427C">
            <w:pPr>
              <w:pStyle w:val="TableParagraph"/>
              <w:spacing w:line="240" w:lineRule="auto"/>
              <w:ind w:left="81"/>
              <w:rPr>
                <w:rFonts w:ascii="Times New Roman" w:hAnsi="Times New Roman"/>
                <w:sz w:val="18"/>
                <w:szCs w:val="18"/>
                <w:lang w:val="ro-RO"/>
              </w:rPr>
            </w:pPr>
          </w:p>
        </w:tc>
        <w:tc>
          <w:tcPr>
            <w:tcW w:w="1558" w:type="dxa"/>
          </w:tcPr>
          <w:p w14:paraId="6611E4DE" w14:textId="77777777" w:rsidR="00C5427C" w:rsidRPr="008416F0" w:rsidRDefault="00C5427C" w:rsidP="00C5427C">
            <w:pPr>
              <w:pStyle w:val="TableParagraph"/>
              <w:spacing w:line="240" w:lineRule="auto"/>
              <w:ind w:left="0"/>
              <w:rPr>
                <w:rFonts w:ascii="Times New Roman" w:hAnsi="Times New Roman"/>
                <w:sz w:val="18"/>
                <w:szCs w:val="18"/>
                <w:lang w:val="ro-RO"/>
              </w:rPr>
            </w:pPr>
          </w:p>
        </w:tc>
      </w:tr>
    </w:tbl>
    <w:p w14:paraId="1E9F448D" w14:textId="77777777" w:rsidR="002F0D61" w:rsidRPr="008416F0" w:rsidRDefault="002F0D61" w:rsidP="002F0D61">
      <w:pPr>
        <w:pStyle w:val="BodyText"/>
        <w:spacing w:before="3"/>
        <w:ind w:firstLine="708"/>
        <w:jc w:val="both"/>
        <w:rPr>
          <w:bCs/>
          <w:sz w:val="18"/>
          <w:szCs w:val="18"/>
        </w:rPr>
      </w:pPr>
      <w:r w:rsidRPr="008416F0">
        <w:rPr>
          <w:bCs/>
          <w:sz w:val="18"/>
          <w:szCs w:val="18"/>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5F15A372" w14:textId="77777777" w:rsidR="002F0D61" w:rsidRPr="008416F0" w:rsidRDefault="002F0D61" w:rsidP="002F0D61">
      <w:pPr>
        <w:pStyle w:val="BodyText"/>
        <w:spacing w:before="3"/>
        <w:rPr>
          <w:b/>
          <w:sz w:val="18"/>
          <w:szCs w:val="18"/>
          <w:lang w:val="ro-RO"/>
        </w:rPr>
      </w:pPr>
    </w:p>
    <w:tbl>
      <w:tblPr>
        <w:tblStyle w:val="TableNormal1"/>
        <w:tblW w:w="5069"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43"/>
        <w:gridCol w:w="3902"/>
        <w:gridCol w:w="4035"/>
      </w:tblGrid>
      <w:tr w:rsidR="002F0D61" w:rsidRPr="008416F0" w14:paraId="40EDC8DE" w14:textId="77777777" w:rsidTr="006647DF">
        <w:tc>
          <w:tcPr>
            <w:tcW w:w="942" w:type="pct"/>
            <w:vAlign w:val="center"/>
          </w:tcPr>
          <w:p w14:paraId="5C2C3E87" w14:textId="77777777" w:rsidR="002F0D61" w:rsidRPr="008416F0" w:rsidRDefault="002F0D61" w:rsidP="006647DF">
            <w:pPr>
              <w:pStyle w:val="TableParagraph"/>
              <w:ind w:left="0"/>
              <w:jc w:val="center"/>
              <w:rPr>
                <w:rFonts w:ascii="Times New Roman" w:hAnsi="Times New Roman"/>
                <w:sz w:val="18"/>
                <w:szCs w:val="18"/>
                <w:lang w:val="ro-RO"/>
              </w:rPr>
            </w:pPr>
            <w:r w:rsidRPr="008416F0">
              <w:rPr>
                <w:rFonts w:ascii="Times New Roman" w:hAnsi="Times New Roman"/>
                <w:w w:val="105"/>
                <w:sz w:val="18"/>
                <w:szCs w:val="18"/>
                <w:lang w:val="ro-RO"/>
              </w:rPr>
              <w:t>Data completării</w:t>
            </w:r>
          </w:p>
        </w:tc>
        <w:tc>
          <w:tcPr>
            <w:tcW w:w="1995" w:type="pct"/>
            <w:vAlign w:val="center"/>
          </w:tcPr>
          <w:p w14:paraId="2867B363" w14:textId="77777777" w:rsidR="002F0D61" w:rsidRPr="008416F0" w:rsidRDefault="002F0D61" w:rsidP="006647DF">
            <w:pPr>
              <w:pStyle w:val="TableParagraph"/>
              <w:ind w:left="0"/>
              <w:jc w:val="center"/>
              <w:rPr>
                <w:rFonts w:ascii="Times New Roman" w:hAnsi="Times New Roman"/>
                <w:w w:val="105"/>
                <w:sz w:val="18"/>
                <w:szCs w:val="18"/>
                <w:lang w:val="ro-RO"/>
              </w:rPr>
            </w:pPr>
            <w:r w:rsidRPr="008416F0">
              <w:rPr>
                <w:rFonts w:ascii="Times New Roman" w:hAnsi="Times New Roman"/>
                <w:w w:val="105"/>
                <w:sz w:val="18"/>
                <w:szCs w:val="18"/>
                <w:lang w:val="ro-RO"/>
              </w:rPr>
              <w:t>Grad didactic, nume, prenume,</w:t>
            </w:r>
          </w:p>
          <w:p w14:paraId="2D59977C" w14:textId="77777777" w:rsidR="002F0D61" w:rsidRPr="008416F0" w:rsidRDefault="002F0D61" w:rsidP="006647DF">
            <w:pPr>
              <w:pStyle w:val="TableParagraph"/>
              <w:ind w:left="0"/>
              <w:jc w:val="center"/>
              <w:rPr>
                <w:rFonts w:ascii="Times New Roman" w:hAnsi="Times New Roman"/>
                <w:sz w:val="18"/>
                <w:szCs w:val="18"/>
                <w:lang w:val="ro-RO"/>
              </w:rPr>
            </w:pPr>
            <w:r w:rsidRPr="008416F0">
              <w:rPr>
                <w:rFonts w:ascii="Times New Roman" w:hAnsi="Times New Roman"/>
                <w:w w:val="105"/>
                <w:sz w:val="18"/>
                <w:szCs w:val="18"/>
                <w:lang w:val="ro-RO"/>
              </w:rPr>
              <w:t>semnătura titularului de curs</w:t>
            </w:r>
          </w:p>
        </w:tc>
        <w:tc>
          <w:tcPr>
            <w:tcW w:w="2064" w:type="pct"/>
            <w:vAlign w:val="center"/>
          </w:tcPr>
          <w:p w14:paraId="61154490" w14:textId="77777777" w:rsidR="002F0D61" w:rsidRPr="008416F0" w:rsidRDefault="002F0D61" w:rsidP="006647DF">
            <w:pPr>
              <w:pStyle w:val="TableParagraph"/>
              <w:ind w:left="0"/>
              <w:jc w:val="center"/>
              <w:rPr>
                <w:rFonts w:ascii="Times New Roman" w:hAnsi="Times New Roman"/>
                <w:w w:val="105"/>
                <w:sz w:val="18"/>
                <w:szCs w:val="18"/>
                <w:lang w:val="ro-RO"/>
              </w:rPr>
            </w:pPr>
            <w:r w:rsidRPr="008416F0">
              <w:rPr>
                <w:rFonts w:ascii="Times New Roman" w:hAnsi="Times New Roman"/>
                <w:w w:val="105"/>
                <w:sz w:val="18"/>
                <w:szCs w:val="18"/>
                <w:lang w:val="ro-RO"/>
              </w:rPr>
              <w:t>Grad didactic, nume, prenume,</w:t>
            </w:r>
          </w:p>
          <w:p w14:paraId="07F44453" w14:textId="77777777" w:rsidR="002F0D61" w:rsidRPr="008416F0" w:rsidRDefault="002F0D61" w:rsidP="006647DF">
            <w:pPr>
              <w:pStyle w:val="TableParagraph"/>
              <w:ind w:left="0"/>
              <w:jc w:val="center"/>
              <w:rPr>
                <w:rFonts w:ascii="Times New Roman" w:hAnsi="Times New Roman"/>
                <w:sz w:val="18"/>
                <w:szCs w:val="18"/>
                <w:lang w:val="ro-RO"/>
              </w:rPr>
            </w:pPr>
            <w:r w:rsidRPr="008416F0">
              <w:rPr>
                <w:rFonts w:ascii="Times New Roman" w:hAnsi="Times New Roman"/>
                <w:w w:val="105"/>
                <w:sz w:val="18"/>
                <w:szCs w:val="18"/>
                <w:lang w:val="ro-RO"/>
              </w:rPr>
              <w:t>semnătura titularului de aplicație</w:t>
            </w:r>
          </w:p>
        </w:tc>
      </w:tr>
      <w:tr w:rsidR="002F0D61" w:rsidRPr="008416F0" w14:paraId="696D7AC2" w14:textId="77777777" w:rsidTr="006647DF">
        <w:tc>
          <w:tcPr>
            <w:tcW w:w="942" w:type="pct"/>
            <w:vAlign w:val="center"/>
          </w:tcPr>
          <w:p w14:paraId="7D3FC6A2" w14:textId="77777777" w:rsidR="002F0D61" w:rsidRPr="008416F0" w:rsidRDefault="002F0D61" w:rsidP="006647DF">
            <w:pPr>
              <w:pStyle w:val="TableParagraph"/>
              <w:spacing w:line="240" w:lineRule="auto"/>
              <w:ind w:left="0"/>
              <w:jc w:val="center"/>
              <w:rPr>
                <w:rFonts w:ascii="Times New Roman" w:hAnsi="Times New Roman"/>
                <w:sz w:val="18"/>
                <w:szCs w:val="18"/>
                <w:lang w:val="ro-RO"/>
              </w:rPr>
            </w:pPr>
            <w:r w:rsidRPr="008416F0">
              <w:rPr>
                <w:rFonts w:ascii="Times New Roman" w:hAnsi="Times New Roman"/>
                <w:bCs/>
                <w:sz w:val="18"/>
                <w:szCs w:val="18"/>
              </w:rPr>
              <w:t>15.09.2025</w:t>
            </w:r>
          </w:p>
        </w:tc>
        <w:tc>
          <w:tcPr>
            <w:tcW w:w="1995" w:type="pct"/>
          </w:tcPr>
          <w:p w14:paraId="12B43AD4" w14:textId="77777777" w:rsidR="002F0D61" w:rsidRPr="008416F0" w:rsidRDefault="002F0D61" w:rsidP="006647DF">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Prof.univ.dr. SANDU Stefan-Antonio</w:t>
            </w:r>
          </w:p>
          <w:p w14:paraId="274181CD" w14:textId="77777777" w:rsidR="002F0D61" w:rsidRPr="008416F0" w:rsidRDefault="002F0D61" w:rsidP="006647DF">
            <w:pPr>
              <w:pStyle w:val="TableParagraph"/>
              <w:spacing w:line="240" w:lineRule="auto"/>
              <w:ind w:left="0"/>
              <w:jc w:val="center"/>
              <w:rPr>
                <w:rFonts w:ascii="Times New Roman" w:hAnsi="Times New Roman"/>
                <w:sz w:val="18"/>
                <w:szCs w:val="18"/>
                <w:lang w:val="ro-RO"/>
              </w:rPr>
            </w:pPr>
          </w:p>
        </w:tc>
        <w:tc>
          <w:tcPr>
            <w:tcW w:w="2064" w:type="pct"/>
          </w:tcPr>
          <w:p w14:paraId="171D6473" w14:textId="77777777" w:rsidR="002F0D61" w:rsidRPr="008416F0" w:rsidRDefault="002F0D61" w:rsidP="006647DF">
            <w:pPr>
              <w:pStyle w:val="TableParagraph"/>
              <w:spacing w:line="240" w:lineRule="auto"/>
              <w:ind w:left="0"/>
              <w:rPr>
                <w:rFonts w:ascii="Times New Roman" w:hAnsi="Times New Roman"/>
                <w:sz w:val="18"/>
                <w:szCs w:val="18"/>
                <w:lang w:val="ro-RO"/>
              </w:rPr>
            </w:pPr>
            <w:r w:rsidRPr="008416F0">
              <w:rPr>
                <w:rFonts w:ascii="Times New Roman" w:hAnsi="Times New Roman"/>
                <w:sz w:val="18"/>
                <w:szCs w:val="18"/>
                <w:lang w:val="ro-RO"/>
              </w:rPr>
              <w:t xml:space="preserve">                Asist. univ.dr. TEREC-VLAD Loredana</w:t>
            </w:r>
          </w:p>
          <w:p w14:paraId="5DA3547C" w14:textId="77777777" w:rsidR="002F0D61" w:rsidRPr="008416F0" w:rsidRDefault="002F0D61" w:rsidP="006647DF">
            <w:pPr>
              <w:pStyle w:val="TableParagraph"/>
              <w:spacing w:line="240" w:lineRule="auto"/>
              <w:ind w:left="0"/>
              <w:rPr>
                <w:rFonts w:ascii="Times New Roman" w:hAnsi="Times New Roman"/>
                <w:sz w:val="18"/>
                <w:szCs w:val="18"/>
                <w:lang w:val="ro-RO"/>
              </w:rPr>
            </w:pPr>
          </w:p>
          <w:p w14:paraId="5DED088A" w14:textId="77777777" w:rsidR="002F0D61" w:rsidRPr="008416F0" w:rsidRDefault="002F0D61" w:rsidP="006647DF">
            <w:pPr>
              <w:pStyle w:val="TableParagraph"/>
              <w:spacing w:line="240" w:lineRule="auto"/>
              <w:ind w:left="0"/>
              <w:rPr>
                <w:rFonts w:ascii="Times New Roman" w:hAnsi="Times New Roman"/>
                <w:sz w:val="18"/>
                <w:szCs w:val="18"/>
                <w:lang w:val="ro-RO"/>
              </w:rPr>
            </w:pPr>
          </w:p>
        </w:tc>
      </w:tr>
    </w:tbl>
    <w:p w14:paraId="280B6282" w14:textId="77777777" w:rsidR="002F0D61" w:rsidRPr="008416F0" w:rsidRDefault="002F0D61" w:rsidP="002F0D61">
      <w:pPr>
        <w:pStyle w:val="BodyText"/>
        <w:spacing w:before="9"/>
        <w:rPr>
          <w:b/>
          <w:sz w:val="18"/>
          <w:szCs w:val="18"/>
          <w:lang w:val="ro-RO"/>
        </w:rPr>
      </w:pPr>
    </w:p>
    <w:tbl>
      <w:tblPr>
        <w:tblStyle w:val="TableNormal1"/>
        <w:tblW w:w="5069"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6"/>
        <w:gridCol w:w="6944"/>
      </w:tblGrid>
      <w:tr w:rsidR="002F0D61" w:rsidRPr="008416F0" w14:paraId="48D30D1E" w14:textId="77777777" w:rsidTr="006647DF">
        <w:tc>
          <w:tcPr>
            <w:tcW w:w="1450" w:type="pct"/>
            <w:vAlign w:val="center"/>
          </w:tcPr>
          <w:p w14:paraId="57CEDCA2" w14:textId="77777777" w:rsidR="002F0D61" w:rsidRPr="008416F0" w:rsidRDefault="002F0D61" w:rsidP="006647DF">
            <w:pPr>
              <w:pStyle w:val="TableParagraph"/>
              <w:ind w:left="0" w:right="139"/>
              <w:jc w:val="center"/>
              <w:rPr>
                <w:rFonts w:ascii="Times New Roman" w:hAnsi="Times New Roman"/>
                <w:sz w:val="18"/>
                <w:szCs w:val="18"/>
                <w:lang w:val="ro-RO"/>
              </w:rPr>
            </w:pPr>
            <w:r w:rsidRPr="008416F0">
              <w:rPr>
                <w:rFonts w:ascii="Times New Roman" w:hAnsi="Times New Roman"/>
                <w:w w:val="105"/>
                <w:sz w:val="18"/>
                <w:szCs w:val="18"/>
                <w:lang w:val="ro-RO"/>
              </w:rPr>
              <w:t>Data avizării</w:t>
            </w:r>
          </w:p>
        </w:tc>
        <w:tc>
          <w:tcPr>
            <w:tcW w:w="3550" w:type="pct"/>
            <w:vAlign w:val="center"/>
          </w:tcPr>
          <w:p w14:paraId="35F310AA" w14:textId="77777777" w:rsidR="002F0D61" w:rsidRPr="008416F0" w:rsidRDefault="002F0D61" w:rsidP="006647DF">
            <w:pPr>
              <w:pStyle w:val="TableParagraph"/>
              <w:ind w:left="861"/>
              <w:jc w:val="center"/>
              <w:rPr>
                <w:rFonts w:ascii="Times New Roman" w:hAnsi="Times New Roman"/>
                <w:sz w:val="18"/>
                <w:szCs w:val="18"/>
                <w:lang w:val="ro-RO"/>
              </w:rPr>
            </w:pPr>
            <w:r w:rsidRPr="008416F0">
              <w:rPr>
                <w:rFonts w:ascii="Times New Roman" w:hAnsi="Times New Roman"/>
                <w:w w:val="105"/>
                <w:sz w:val="18"/>
                <w:szCs w:val="18"/>
                <w:lang w:val="ro-RO"/>
              </w:rPr>
              <w:t>Grad didactic, nume, prenume, semnătura responsabilului de program</w:t>
            </w:r>
          </w:p>
        </w:tc>
      </w:tr>
      <w:tr w:rsidR="002F0D61" w:rsidRPr="008416F0" w14:paraId="0A1FDDB8" w14:textId="77777777" w:rsidTr="006647DF">
        <w:trPr>
          <w:trHeight w:val="215"/>
        </w:trPr>
        <w:tc>
          <w:tcPr>
            <w:tcW w:w="1450" w:type="pct"/>
            <w:vAlign w:val="center"/>
          </w:tcPr>
          <w:p w14:paraId="63AB1D0D" w14:textId="77777777" w:rsidR="002F0D61" w:rsidRPr="008416F0" w:rsidRDefault="002F0D61" w:rsidP="006647DF">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21.09.2025</w:t>
            </w:r>
          </w:p>
        </w:tc>
        <w:tc>
          <w:tcPr>
            <w:tcW w:w="3550" w:type="pct"/>
            <w:vAlign w:val="center"/>
          </w:tcPr>
          <w:p w14:paraId="36865DCE" w14:textId="77777777" w:rsidR="002F0D61" w:rsidRPr="008416F0" w:rsidRDefault="002F0D61" w:rsidP="006647DF">
            <w:pPr>
              <w:jc w:val="center"/>
              <w:rPr>
                <w:rFonts w:ascii="Times New Roman" w:hAnsi="Times New Roman"/>
                <w:bCs/>
                <w:sz w:val="18"/>
                <w:szCs w:val="18"/>
                <w:lang w:val="ro-RO"/>
              </w:rPr>
            </w:pPr>
            <w:r w:rsidRPr="008416F0">
              <w:rPr>
                <w:rFonts w:ascii="Times New Roman" w:hAnsi="Times New Roman"/>
                <w:bCs/>
                <w:sz w:val="18"/>
                <w:szCs w:val="18"/>
                <w:lang w:val="ro-RO"/>
              </w:rPr>
              <w:t>Conf. univ dr. BILOUSEAC Irina</w:t>
            </w:r>
          </w:p>
          <w:p w14:paraId="5BC978C2" w14:textId="77777777" w:rsidR="002F0D61" w:rsidRPr="008416F0" w:rsidRDefault="002F0D61" w:rsidP="006647DF">
            <w:pPr>
              <w:pStyle w:val="TableParagraph"/>
              <w:spacing w:line="240" w:lineRule="auto"/>
              <w:ind w:left="0"/>
              <w:jc w:val="center"/>
              <w:rPr>
                <w:rFonts w:ascii="Times New Roman" w:hAnsi="Times New Roman"/>
                <w:sz w:val="18"/>
                <w:szCs w:val="18"/>
                <w:lang w:val="ro-RO"/>
              </w:rPr>
            </w:pPr>
          </w:p>
          <w:p w14:paraId="5B2A8AE8" w14:textId="77777777" w:rsidR="002F0D61" w:rsidRPr="008416F0" w:rsidRDefault="002F0D61" w:rsidP="006647DF">
            <w:pPr>
              <w:pStyle w:val="TableParagraph"/>
              <w:spacing w:line="240" w:lineRule="auto"/>
              <w:ind w:left="0"/>
              <w:jc w:val="center"/>
              <w:rPr>
                <w:rFonts w:ascii="Times New Roman" w:hAnsi="Times New Roman"/>
                <w:sz w:val="18"/>
                <w:szCs w:val="18"/>
                <w:lang w:val="ro-RO"/>
              </w:rPr>
            </w:pPr>
          </w:p>
        </w:tc>
      </w:tr>
    </w:tbl>
    <w:p w14:paraId="0389A3DB" w14:textId="77777777" w:rsidR="002F0D61" w:rsidRPr="008416F0" w:rsidRDefault="002F0D61" w:rsidP="002F0D61">
      <w:pPr>
        <w:pStyle w:val="BodyText"/>
        <w:spacing w:before="9"/>
        <w:rPr>
          <w:b/>
          <w:sz w:val="18"/>
          <w:szCs w:val="18"/>
          <w:lang w:val="ro-RO"/>
        </w:rPr>
      </w:pPr>
    </w:p>
    <w:tbl>
      <w:tblPr>
        <w:tblStyle w:val="TableNormal1"/>
        <w:tblW w:w="5069"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6"/>
        <w:gridCol w:w="6944"/>
      </w:tblGrid>
      <w:tr w:rsidR="002F0D61" w:rsidRPr="008416F0" w14:paraId="6018EFC2" w14:textId="77777777" w:rsidTr="006647DF">
        <w:trPr>
          <w:trHeight w:val="215"/>
        </w:trPr>
        <w:tc>
          <w:tcPr>
            <w:tcW w:w="1450" w:type="pct"/>
            <w:vAlign w:val="center"/>
          </w:tcPr>
          <w:p w14:paraId="525FAB06" w14:textId="77777777" w:rsidR="002F0D61" w:rsidRPr="008416F0" w:rsidRDefault="002F0D61" w:rsidP="006647DF">
            <w:pPr>
              <w:pStyle w:val="TableParagraph"/>
              <w:ind w:left="0"/>
              <w:jc w:val="center"/>
              <w:rPr>
                <w:rFonts w:ascii="Times New Roman" w:hAnsi="Times New Roman"/>
                <w:sz w:val="18"/>
                <w:szCs w:val="18"/>
                <w:lang w:val="ro-RO"/>
              </w:rPr>
            </w:pPr>
            <w:r w:rsidRPr="008416F0">
              <w:rPr>
                <w:rFonts w:ascii="Times New Roman" w:hAnsi="Times New Roman"/>
                <w:w w:val="105"/>
                <w:sz w:val="18"/>
                <w:szCs w:val="18"/>
                <w:lang w:val="ro-RO"/>
              </w:rPr>
              <w:t>Data avizării în departament</w:t>
            </w:r>
          </w:p>
        </w:tc>
        <w:tc>
          <w:tcPr>
            <w:tcW w:w="3550" w:type="pct"/>
            <w:vAlign w:val="center"/>
          </w:tcPr>
          <w:p w14:paraId="3B30F44D" w14:textId="77777777" w:rsidR="002F0D61" w:rsidRPr="008416F0" w:rsidRDefault="002F0D61" w:rsidP="006647DF">
            <w:pPr>
              <w:pStyle w:val="TableParagraph"/>
              <w:ind w:left="0"/>
              <w:jc w:val="center"/>
              <w:rPr>
                <w:rFonts w:ascii="Times New Roman" w:hAnsi="Times New Roman"/>
                <w:sz w:val="18"/>
                <w:szCs w:val="18"/>
                <w:lang w:val="ro-RO"/>
              </w:rPr>
            </w:pPr>
            <w:r w:rsidRPr="008416F0">
              <w:rPr>
                <w:rFonts w:ascii="Times New Roman" w:hAnsi="Times New Roman"/>
                <w:w w:val="105"/>
                <w:sz w:val="18"/>
                <w:szCs w:val="18"/>
                <w:lang w:val="ro-RO"/>
              </w:rPr>
              <w:t>Grad didactic, nume, prenume, semnătura directorului de departament</w:t>
            </w:r>
          </w:p>
        </w:tc>
      </w:tr>
      <w:tr w:rsidR="002F0D61" w:rsidRPr="008416F0" w14:paraId="0D6B0B9A" w14:textId="77777777" w:rsidTr="006647DF">
        <w:trPr>
          <w:trHeight w:val="215"/>
        </w:trPr>
        <w:tc>
          <w:tcPr>
            <w:tcW w:w="1450" w:type="pct"/>
            <w:vAlign w:val="center"/>
          </w:tcPr>
          <w:p w14:paraId="37B2D1C0" w14:textId="77777777" w:rsidR="002F0D61" w:rsidRPr="008416F0" w:rsidRDefault="002F0D61" w:rsidP="006647DF">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22.09.2025</w:t>
            </w:r>
          </w:p>
        </w:tc>
        <w:tc>
          <w:tcPr>
            <w:tcW w:w="3550" w:type="pct"/>
            <w:vAlign w:val="center"/>
          </w:tcPr>
          <w:p w14:paraId="62257848" w14:textId="77777777" w:rsidR="002F0D61" w:rsidRPr="008416F0" w:rsidRDefault="002F0D61" w:rsidP="006647DF">
            <w:pPr>
              <w:jc w:val="center"/>
              <w:rPr>
                <w:rFonts w:ascii="Times New Roman" w:hAnsi="Times New Roman"/>
                <w:bCs/>
                <w:sz w:val="18"/>
                <w:szCs w:val="18"/>
                <w:lang w:val="ro-RO"/>
              </w:rPr>
            </w:pPr>
            <w:r w:rsidRPr="008416F0">
              <w:rPr>
                <w:rFonts w:ascii="Times New Roman" w:hAnsi="Times New Roman"/>
                <w:bCs/>
                <w:sz w:val="18"/>
                <w:szCs w:val="18"/>
                <w:lang w:val="ro-RO"/>
              </w:rPr>
              <w:t>Conf. univ. dr. FLOREA Dumitrița-Nicoleta</w:t>
            </w:r>
          </w:p>
          <w:p w14:paraId="52845193" w14:textId="77777777" w:rsidR="002F0D61" w:rsidRPr="008416F0" w:rsidRDefault="002F0D61" w:rsidP="006647DF">
            <w:pPr>
              <w:pStyle w:val="TableParagraph"/>
              <w:spacing w:line="240" w:lineRule="auto"/>
              <w:ind w:left="0"/>
              <w:rPr>
                <w:rFonts w:ascii="Times New Roman" w:hAnsi="Times New Roman"/>
                <w:sz w:val="18"/>
                <w:szCs w:val="18"/>
                <w:lang w:val="ro-RO"/>
              </w:rPr>
            </w:pPr>
          </w:p>
          <w:p w14:paraId="393A5210" w14:textId="77777777" w:rsidR="002F0D61" w:rsidRPr="008416F0" w:rsidRDefault="002F0D61" w:rsidP="006647DF">
            <w:pPr>
              <w:pStyle w:val="TableParagraph"/>
              <w:spacing w:line="240" w:lineRule="auto"/>
              <w:ind w:left="0"/>
              <w:rPr>
                <w:rFonts w:ascii="Times New Roman" w:hAnsi="Times New Roman"/>
                <w:sz w:val="18"/>
                <w:szCs w:val="18"/>
                <w:lang w:val="ro-RO"/>
              </w:rPr>
            </w:pPr>
          </w:p>
        </w:tc>
      </w:tr>
    </w:tbl>
    <w:p w14:paraId="5EA8D9FA" w14:textId="77777777" w:rsidR="002F0D61" w:rsidRPr="008416F0" w:rsidRDefault="002F0D61" w:rsidP="002F0D61">
      <w:pPr>
        <w:pStyle w:val="BodyText"/>
        <w:spacing w:before="9"/>
        <w:rPr>
          <w:b/>
          <w:sz w:val="18"/>
          <w:szCs w:val="18"/>
          <w:lang w:val="ro-RO"/>
        </w:rPr>
      </w:pPr>
    </w:p>
    <w:tbl>
      <w:tblPr>
        <w:tblStyle w:val="TableNormal1"/>
        <w:tblW w:w="5069"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6"/>
        <w:gridCol w:w="6944"/>
      </w:tblGrid>
      <w:tr w:rsidR="002F0D61" w:rsidRPr="008416F0" w14:paraId="024F40A3" w14:textId="77777777" w:rsidTr="006647DF">
        <w:trPr>
          <w:trHeight w:val="215"/>
        </w:trPr>
        <w:tc>
          <w:tcPr>
            <w:tcW w:w="1450" w:type="pct"/>
            <w:vAlign w:val="center"/>
          </w:tcPr>
          <w:p w14:paraId="0EBF2D28" w14:textId="77777777" w:rsidR="002F0D61" w:rsidRPr="008416F0" w:rsidRDefault="002F0D61" w:rsidP="006647DF">
            <w:pPr>
              <w:pStyle w:val="TableParagraph"/>
              <w:ind w:left="0"/>
              <w:jc w:val="center"/>
              <w:rPr>
                <w:rFonts w:ascii="Times New Roman" w:hAnsi="Times New Roman"/>
                <w:sz w:val="18"/>
                <w:szCs w:val="18"/>
                <w:lang w:val="ro-RO"/>
              </w:rPr>
            </w:pPr>
            <w:r w:rsidRPr="008416F0">
              <w:rPr>
                <w:rFonts w:ascii="Times New Roman" w:hAnsi="Times New Roman"/>
                <w:w w:val="105"/>
                <w:sz w:val="18"/>
                <w:szCs w:val="18"/>
                <w:lang w:val="ro-RO"/>
              </w:rPr>
              <w:t>Data aprobării în consiliul facultății</w:t>
            </w:r>
          </w:p>
        </w:tc>
        <w:tc>
          <w:tcPr>
            <w:tcW w:w="3550" w:type="pct"/>
            <w:vAlign w:val="center"/>
          </w:tcPr>
          <w:p w14:paraId="57340922" w14:textId="77777777" w:rsidR="002F0D61" w:rsidRPr="008416F0" w:rsidRDefault="002F0D61" w:rsidP="006647DF">
            <w:pPr>
              <w:pStyle w:val="TableParagraph"/>
              <w:ind w:left="0"/>
              <w:jc w:val="center"/>
              <w:rPr>
                <w:rFonts w:ascii="Times New Roman" w:hAnsi="Times New Roman"/>
                <w:sz w:val="18"/>
                <w:szCs w:val="18"/>
                <w:lang w:val="ro-RO"/>
              </w:rPr>
            </w:pPr>
            <w:r w:rsidRPr="008416F0">
              <w:rPr>
                <w:rFonts w:ascii="Times New Roman" w:hAnsi="Times New Roman"/>
                <w:w w:val="105"/>
                <w:sz w:val="18"/>
                <w:szCs w:val="18"/>
                <w:lang w:val="ro-RO"/>
              </w:rPr>
              <w:t>Grad didactic, nume, prenume, semnătura decanului</w:t>
            </w:r>
          </w:p>
        </w:tc>
      </w:tr>
      <w:tr w:rsidR="002F0D61" w:rsidRPr="008416F0" w14:paraId="024DF404" w14:textId="77777777" w:rsidTr="006647DF">
        <w:trPr>
          <w:trHeight w:val="215"/>
        </w:trPr>
        <w:tc>
          <w:tcPr>
            <w:tcW w:w="1450" w:type="pct"/>
            <w:vAlign w:val="center"/>
          </w:tcPr>
          <w:p w14:paraId="356F542E" w14:textId="77777777" w:rsidR="002F0D61" w:rsidRPr="008416F0" w:rsidRDefault="002F0D61" w:rsidP="006647DF">
            <w:pPr>
              <w:pStyle w:val="TableParagraph"/>
              <w:spacing w:line="240" w:lineRule="auto"/>
              <w:ind w:left="0"/>
              <w:jc w:val="center"/>
              <w:rPr>
                <w:rFonts w:ascii="Times New Roman" w:hAnsi="Times New Roman"/>
                <w:sz w:val="18"/>
                <w:szCs w:val="18"/>
                <w:lang w:val="ro-RO"/>
              </w:rPr>
            </w:pPr>
            <w:r w:rsidRPr="008416F0">
              <w:rPr>
                <w:rFonts w:ascii="Times New Roman" w:hAnsi="Times New Roman"/>
                <w:sz w:val="18"/>
                <w:szCs w:val="18"/>
                <w:lang w:val="ro-RO"/>
              </w:rPr>
              <w:t>22.09.2025</w:t>
            </w:r>
          </w:p>
        </w:tc>
        <w:tc>
          <w:tcPr>
            <w:tcW w:w="3550" w:type="pct"/>
            <w:vAlign w:val="center"/>
          </w:tcPr>
          <w:p w14:paraId="0AFD2D93" w14:textId="77777777" w:rsidR="002F0D61" w:rsidRPr="008416F0" w:rsidRDefault="002F0D61" w:rsidP="006647DF">
            <w:pPr>
              <w:jc w:val="center"/>
              <w:rPr>
                <w:rFonts w:ascii="Times New Roman" w:hAnsi="Times New Roman"/>
                <w:bCs/>
                <w:sz w:val="18"/>
                <w:szCs w:val="18"/>
                <w:lang w:val="ro-RO"/>
              </w:rPr>
            </w:pPr>
            <w:r w:rsidRPr="008416F0">
              <w:rPr>
                <w:rFonts w:ascii="Times New Roman" w:hAnsi="Times New Roman"/>
                <w:bCs/>
                <w:sz w:val="18"/>
                <w:szCs w:val="18"/>
                <w:lang w:val="ro-RO"/>
              </w:rPr>
              <w:t>Conf. univ. dr. PASCARIU Liana Teodora</w:t>
            </w:r>
          </w:p>
          <w:p w14:paraId="2DCA281C" w14:textId="77777777" w:rsidR="002F0D61" w:rsidRPr="008416F0" w:rsidRDefault="002F0D61" w:rsidP="006647DF">
            <w:pPr>
              <w:jc w:val="center"/>
              <w:rPr>
                <w:rFonts w:ascii="Times New Roman" w:hAnsi="Times New Roman"/>
                <w:bCs/>
                <w:sz w:val="18"/>
                <w:szCs w:val="18"/>
                <w:lang w:val="ro-RO"/>
              </w:rPr>
            </w:pPr>
          </w:p>
          <w:p w14:paraId="3F718D7E" w14:textId="77777777" w:rsidR="002F0D61" w:rsidRPr="008416F0" w:rsidRDefault="002F0D61" w:rsidP="006647DF">
            <w:pPr>
              <w:pStyle w:val="TableParagraph"/>
              <w:spacing w:line="240" w:lineRule="auto"/>
              <w:ind w:left="0"/>
              <w:rPr>
                <w:rFonts w:ascii="Times New Roman" w:hAnsi="Times New Roman"/>
                <w:sz w:val="18"/>
                <w:szCs w:val="18"/>
                <w:lang w:val="ro-RO"/>
              </w:rPr>
            </w:pPr>
          </w:p>
        </w:tc>
      </w:tr>
    </w:tbl>
    <w:p w14:paraId="0396FDBF" w14:textId="77777777" w:rsidR="002F0D61" w:rsidRPr="008416F0" w:rsidRDefault="002F0D61" w:rsidP="002F0D61">
      <w:pPr>
        <w:pStyle w:val="BodyText"/>
        <w:spacing w:before="0"/>
        <w:rPr>
          <w:b/>
          <w:sz w:val="18"/>
          <w:szCs w:val="18"/>
          <w:lang w:val="ro-RO"/>
        </w:rPr>
      </w:pPr>
    </w:p>
    <w:p w14:paraId="52913605" w14:textId="77777777" w:rsidR="002F0D61" w:rsidRPr="008416F0" w:rsidRDefault="002F0D61" w:rsidP="002F0D61">
      <w:pPr>
        <w:pStyle w:val="BodyText"/>
        <w:spacing w:before="3"/>
        <w:rPr>
          <w:b/>
          <w:sz w:val="18"/>
          <w:szCs w:val="18"/>
          <w:lang w:val="ro-RO"/>
        </w:rPr>
      </w:pPr>
    </w:p>
    <w:p w14:paraId="450F17B2" w14:textId="77777777" w:rsidR="00015BE2" w:rsidRPr="008416F0" w:rsidRDefault="00015BE2" w:rsidP="002F0D61">
      <w:pPr>
        <w:pStyle w:val="BodyText"/>
        <w:spacing w:before="0"/>
        <w:rPr>
          <w:sz w:val="18"/>
          <w:szCs w:val="18"/>
          <w:lang w:val="ro-RO"/>
        </w:rPr>
      </w:pPr>
    </w:p>
    <w:sectPr w:rsidR="00015BE2" w:rsidRPr="008416F0" w:rsidSect="008416F0">
      <w:headerReference w:type="default" r:id="rId9"/>
      <w:footerReference w:type="default" r:id="rId10"/>
      <w:pgSz w:w="11906" w:h="16838" w:code="9"/>
      <w:pgMar w:top="1134" w:right="851"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2D072" w14:textId="77777777" w:rsidR="00361204" w:rsidRDefault="00361204" w:rsidP="00CF695C">
      <w:r>
        <w:separator/>
      </w:r>
    </w:p>
  </w:endnote>
  <w:endnote w:type="continuationSeparator" w:id="0">
    <w:p w14:paraId="70F56791" w14:textId="77777777" w:rsidR="00361204" w:rsidRDefault="00361204"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39955" w14:textId="7DB2CA1B" w:rsidR="001619B8" w:rsidRDefault="001619B8" w:rsidP="001619B8">
    <w:pPr>
      <w:pStyle w:val="BodyText"/>
      <w:spacing w:before="15"/>
      <w:ind w:left="40"/>
      <w:jc w:val="center"/>
    </w:pPr>
    <w:r>
      <w:fldChar w:fldCharType="begin"/>
    </w:r>
    <w:r>
      <w:instrText xml:space="preserve"> PAGE </w:instrText>
    </w:r>
    <w:r>
      <w:fldChar w:fldCharType="separate"/>
    </w:r>
    <w:r>
      <w:t>3</w:t>
    </w:r>
    <w:r>
      <w:fldChar w:fldCharType="end"/>
    </w:r>
    <w:r>
      <w:t xml:space="preserve"> / 3</w:t>
    </w:r>
  </w:p>
  <w:p w14:paraId="78A5162C" w14:textId="0D5E8220" w:rsidR="00491D3A" w:rsidRDefault="00491D3A" w:rsidP="001619B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DCA66" w14:textId="77777777" w:rsidR="00361204" w:rsidRDefault="00361204" w:rsidP="00CF695C">
      <w:r>
        <w:separator/>
      </w:r>
    </w:p>
  </w:footnote>
  <w:footnote w:type="continuationSeparator" w:id="0">
    <w:p w14:paraId="4807F6D9" w14:textId="77777777" w:rsidR="00361204" w:rsidRDefault="00361204"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3CAF" w14:textId="636A3705" w:rsidR="00CF695C" w:rsidRDefault="00CF695C" w:rsidP="00CF695C">
    <w:pPr>
      <w:pStyle w:val="Header"/>
    </w:pPr>
  </w:p>
  <w:p w14:paraId="115CF2E6" w14:textId="77777777" w:rsidR="00CF695C" w:rsidRDefault="00491D3A" w:rsidP="00491D3A">
    <w:pPr>
      <w:pStyle w:val="Header"/>
      <w:tabs>
        <w:tab w:val="clear" w:pos="4513"/>
        <w:tab w:val="clear" w:pos="9026"/>
        <w:tab w:val="left" w:pos="2544"/>
      </w:tabs>
    </w:pPr>
    <w:r>
      <w:tab/>
    </w:r>
  </w:p>
  <w:p w14:paraId="35DF158E"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6125C"/>
    <w:multiLevelType w:val="hybridMultilevel"/>
    <w:tmpl w:val="4498FF0A"/>
    <w:lvl w:ilvl="0" w:tplc="FFFFFFFF">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FFFFFFFF">
      <w:numFmt w:val="bullet"/>
      <w:lvlText w:val="•"/>
      <w:lvlJc w:val="left"/>
      <w:pPr>
        <w:ind w:left="1916" w:hanging="339"/>
      </w:pPr>
      <w:rPr>
        <w:rFonts w:hint="default"/>
      </w:rPr>
    </w:lvl>
    <w:lvl w:ilvl="2" w:tplc="FFFFFFFF">
      <w:numFmt w:val="bullet"/>
      <w:lvlText w:val="•"/>
      <w:lvlJc w:val="left"/>
      <w:pPr>
        <w:ind w:left="2792" w:hanging="339"/>
      </w:pPr>
      <w:rPr>
        <w:rFonts w:hint="default"/>
      </w:rPr>
    </w:lvl>
    <w:lvl w:ilvl="3" w:tplc="FFFFFFFF">
      <w:numFmt w:val="bullet"/>
      <w:lvlText w:val="•"/>
      <w:lvlJc w:val="left"/>
      <w:pPr>
        <w:ind w:left="3668" w:hanging="339"/>
      </w:pPr>
      <w:rPr>
        <w:rFonts w:hint="default"/>
      </w:rPr>
    </w:lvl>
    <w:lvl w:ilvl="4" w:tplc="FFFFFFFF">
      <w:numFmt w:val="bullet"/>
      <w:lvlText w:val="•"/>
      <w:lvlJc w:val="left"/>
      <w:pPr>
        <w:ind w:left="4544" w:hanging="339"/>
      </w:pPr>
      <w:rPr>
        <w:rFonts w:hint="default"/>
      </w:rPr>
    </w:lvl>
    <w:lvl w:ilvl="5" w:tplc="FFFFFFFF">
      <w:numFmt w:val="bullet"/>
      <w:lvlText w:val="•"/>
      <w:lvlJc w:val="left"/>
      <w:pPr>
        <w:ind w:left="5420" w:hanging="339"/>
      </w:pPr>
      <w:rPr>
        <w:rFonts w:hint="default"/>
      </w:rPr>
    </w:lvl>
    <w:lvl w:ilvl="6" w:tplc="FFFFFFFF">
      <w:numFmt w:val="bullet"/>
      <w:lvlText w:val="•"/>
      <w:lvlJc w:val="left"/>
      <w:pPr>
        <w:ind w:left="6296" w:hanging="339"/>
      </w:pPr>
      <w:rPr>
        <w:rFonts w:hint="default"/>
      </w:rPr>
    </w:lvl>
    <w:lvl w:ilvl="7" w:tplc="FFFFFFFF">
      <w:numFmt w:val="bullet"/>
      <w:lvlText w:val="•"/>
      <w:lvlJc w:val="left"/>
      <w:pPr>
        <w:ind w:left="7172" w:hanging="339"/>
      </w:pPr>
      <w:rPr>
        <w:rFonts w:hint="default"/>
      </w:rPr>
    </w:lvl>
    <w:lvl w:ilvl="8" w:tplc="FFFFFFFF">
      <w:numFmt w:val="bullet"/>
      <w:lvlText w:val="•"/>
      <w:lvlJc w:val="left"/>
      <w:pPr>
        <w:ind w:left="8048" w:hanging="339"/>
      </w:pPr>
      <w:rPr>
        <w:rFonts w:hint="default"/>
      </w:rPr>
    </w:lvl>
  </w:abstractNum>
  <w:abstractNum w:abstractNumId="1" w15:restartNumberingAfterBreak="0">
    <w:nsid w:val="29CA743D"/>
    <w:multiLevelType w:val="hybridMultilevel"/>
    <w:tmpl w:val="12103238"/>
    <w:lvl w:ilvl="0" w:tplc="4A224BCA">
      <w:numFmt w:val="bullet"/>
      <w:lvlText w:val="•"/>
      <w:lvlJc w:val="left"/>
      <w:pPr>
        <w:ind w:left="777" w:hanging="360"/>
      </w:pPr>
      <w:rPr>
        <w:rFont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E9C213F"/>
    <w:multiLevelType w:val="hybridMultilevel"/>
    <w:tmpl w:val="348EB6F0"/>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 w15:restartNumberingAfterBreak="0">
    <w:nsid w:val="748C60B0"/>
    <w:multiLevelType w:val="hybridMultilevel"/>
    <w:tmpl w:val="B7F85028"/>
    <w:lvl w:ilvl="0" w:tplc="737CC5E0">
      <w:start w:val="2"/>
      <w:numFmt w:val="bullet"/>
      <w:lvlText w:val="-"/>
      <w:lvlJc w:val="left"/>
      <w:pPr>
        <w:ind w:left="720" w:hanging="360"/>
      </w:pPr>
      <w:rPr>
        <w:rFonts w:ascii="Times New Roman" w:eastAsia="Times New Roman" w:hAnsi="Times New Roman" w:cs="Times New Roman" w:hint="default"/>
        <w:w w:val="103"/>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DF6A46"/>
    <w:multiLevelType w:val="hybridMultilevel"/>
    <w:tmpl w:val="19786F20"/>
    <w:lvl w:ilvl="0" w:tplc="3912DDD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4978880">
    <w:abstractNumId w:val="3"/>
  </w:num>
  <w:num w:numId="2" w16cid:durableId="1069234079">
    <w:abstractNumId w:val="5"/>
  </w:num>
  <w:num w:numId="3" w16cid:durableId="1554850417">
    <w:abstractNumId w:val="4"/>
  </w:num>
  <w:num w:numId="4" w16cid:durableId="435635911">
    <w:abstractNumId w:val="2"/>
  </w:num>
  <w:num w:numId="5" w16cid:durableId="379328161">
    <w:abstractNumId w:val="2"/>
  </w:num>
  <w:num w:numId="6" w16cid:durableId="2048291569">
    <w:abstractNumId w:val="0"/>
  </w:num>
  <w:num w:numId="7" w16cid:durableId="1932930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5BE2"/>
    <w:rsid w:val="00017C25"/>
    <w:rsid w:val="000A6E2A"/>
    <w:rsid w:val="000E1D01"/>
    <w:rsid w:val="000F23ED"/>
    <w:rsid w:val="001325EC"/>
    <w:rsid w:val="0015608B"/>
    <w:rsid w:val="001619B8"/>
    <w:rsid w:val="00176843"/>
    <w:rsid w:val="001E16FA"/>
    <w:rsid w:val="00215B5D"/>
    <w:rsid w:val="00216C1D"/>
    <w:rsid w:val="00270C7D"/>
    <w:rsid w:val="00293E22"/>
    <w:rsid w:val="002F0D61"/>
    <w:rsid w:val="003019F6"/>
    <w:rsid w:val="0030767C"/>
    <w:rsid w:val="00354B67"/>
    <w:rsid w:val="00361204"/>
    <w:rsid w:val="003D667B"/>
    <w:rsid w:val="00416B4A"/>
    <w:rsid w:val="00421174"/>
    <w:rsid w:val="004536BF"/>
    <w:rsid w:val="00491D3A"/>
    <w:rsid w:val="004A0BC1"/>
    <w:rsid w:val="004A57A8"/>
    <w:rsid w:val="004A74A6"/>
    <w:rsid w:val="004B7489"/>
    <w:rsid w:val="004C05B0"/>
    <w:rsid w:val="004C1316"/>
    <w:rsid w:val="004F5083"/>
    <w:rsid w:val="005025CD"/>
    <w:rsid w:val="0050418F"/>
    <w:rsid w:val="005216C2"/>
    <w:rsid w:val="005233A8"/>
    <w:rsid w:val="005B76B3"/>
    <w:rsid w:val="005B7F4D"/>
    <w:rsid w:val="005C4261"/>
    <w:rsid w:val="005D7D1F"/>
    <w:rsid w:val="005E2411"/>
    <w:rsid w:val="00675224"/>
    <w:rsid w:val="006A3730"/>
    <w:rsid w:val="006C2DA3"/>
    <w:rsid w:val="006D3865"/>
    <w:rsid w:val="00710052"/>
    <w:rsid w:val="007274C4"/>
    <w:rsid w:val="00740D24"/>
    <w:rsid w:val="00744BF1"/>
    <w:rsid w:val="007B0A41"/>
    <w:rsid w:val="007B6202"/>
    <w:rsid w:val="007D404F"/>
    <w:rsid w:val="007E1EC0"/>
    <w:rsid w:val="00836F46"/>
    <w:rsid w:val="008416F0"/>
    <w:rsid w:val="00856F80"/>
    <w:rsid w:val="00857329"/>
    <w:rsid w:val="008603AA"/>
    <w:rsid w:val="0088455A"/>
    <w:rsid w:val="008A2C66"/>
    <w:rsid w:val="008C42A7"/>
    <w:rsid w:val="008C4936"/>
    <w:rsid w:val="008D36CA"/>
    <w:rsid w:val="00920902"/>
    <w:rsid w:val="0096212E"/>
    <w:rsid w:val="00975363"/>
    <w:rsid w:val="009905CD"/>
    <w:rsid w:val="009A4494"/>
    <w:rsid w:val="009E167C"/>
    <w:rsid w:val="00A055B2"/>
    <w:rsid w:val="00A062F9"/>
    <w:rsid w:val="00A20365"/>
    <w:rsid w:val="00A45566"/>
    <w:rsid w:val="00A72409"/>
    <w:rsid w:val="00A75309"/>
    <w:rsid w:val="00A835C9"/>
    <w:rsid w:val="00AB7467"/>
    <w:rsid w:val="00AC3C26"/>
    <w:rsid w:val="00AC7248"/>
    <w:rsid w:val="00B07DC9"/>
    <w:rsid w:val="00B766B6"/>
    <w:rsid w:val="00B93728"/>
    <w:rsid w:val="00B9379E"/>
    <w:rsid w:val="00BB2610"/>
    <w:rsid w:val="00BC3C94"/>
    <w:rsid w:val="00BF5C94"/>
    <w:rsid w:val="00C246C6"/>
    <w:rsid w:val="00C4621C"/>
    <w:rsid w:val="00C5427C"/>
    <w:rsid w:val="00C66B65"/>
    <w:rsid w:val="00C672B2"/>
    <w:rsid w:val="00C904E1"/>
    <w:rsid w:val="00C967E0"/>
    <w:rsid w:val="00CC7C2C"/>
    <w:rsid w:val="00CF695C"/>
    <w:rsid w:val="00D15FEF"/>
    <w:rsid w:val="00D4748E"/>
    <w:rsid w:val="00D5058B"/>
    <w:rsid w:val="00D92DC4"/>
    <w:rsid w:val="00DE1B2D"/>
    <w:rsid w:val="00E30171"/>
    <w:rsid w:val="00E33AD3"/>
    <w:rsid w:val="00E673C8"/>
    <w:rsid w:val="00EC02F0"/>
    <w:rsid w:val="00EF619F"/>
    <w:rsid w:val="00F0068F"/>
    <w:rsid w:val="00F55233"/>
    <w:rsid w:val="00F8352C"/>
    <w:rsid w:val="00FC03B7"/>
    <w:rsid w:val="00FD4BC5"/>
    <w:rsid w:val="00FD652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64631"/>
  <w15:docId w15:val="{EFB42AA9-5EA4-4497-B004-E78A804A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CaracterCaracter1CaracterCaracterCaracterCaracterCaracterCaracterCaracterCharCharCaracterCaracterCharCharCaracterCaracter">
    <w:name w:val="Caracter Caracter1 Caracter Caracter Caracter Caracter Caracter Caracter Caracter Char Char Caracter Caracter Char Char Caracter Caracter"/>
    <w:basedOn w:val="Normal"/>
    <w:rsid w:val="004A74A6"/>
    <w:pPr>
      <w:widowControl/>
      <w:tabs>
        <w:tab w:val="left" w:pos="709"/>
      </w:tabs>
      <w:autoSpaceDE/>
      <w:autoSpaceDN/>
    </w:pPr>
    <w:rPr>
      <w:rFonts w:ascii="Tahoma" w:hAnsi="Tahoma"/>
      <w:sz w:val="24"/>
      <w:szCs w:val="24"/>
      <w:lang w:val="pl-PL" w:eastAsia="pl-PL"/>
    </w:rPr>
  </w:style>
  <w:style w:type="paragraph" w:customStyle="1" w:styleId="Indentcorptext21">
    <w:name w:val="Indent corp text 21"/>
    <w:basedOn w:val="Normal"/>
    <w:rsid w:val="004A74A6"/>
    <w:pPr>
      <w:widowControl/>
      <w:suppressAutoHyphens/>
      <w:autoSpaceDE/>
      <w:autoSpaceDN/>
      <w:spacing w:line="360" w:lineRule="auto"/>
      <w:ind w:left="360"/>
      <w:jc w:val="both"/>
    </w:pPr>
    <w:rPr>
      <w:b/>
      <w:bCs/>
      <w:sz w:val="20"/>
      <w:szCs w:val="24"/>
      <w:lang w:val="ro-RO" w:eastAsia="ar-SA"/>
    </w:rPr>
  </w:style>
  <w:style w:type="character" w:styleId="Hyperlink">
    <w:name w:val="Hyperlink"/>
    <w:basedOn w:val="DefaultParagraphFont"/>
    <w:uiPriority w:val="99"/>
    <w:unhideWhenUsed/>
    <w:rsid w:val="00BC3C94"/>
    <w:rPr>
      <w:color w:val="0563C1" w:themeColor="hyperlink"/>
      <w:u w:val="single"/>
    </w:rPr>
  </w:style>
  <w:style w:type="character" w:customStyle="1" w:styleId="UnresolvedMention1">
    <w:name w:val="Unresolved Mention1"/>
    <w:basedOn w:val="DefaultParagraphFont"/>
    <w:uiPriority w:val="99"/>
    <w:semiHidden/>
    <w:unhideWhenUsed/>
    <w:rsid w:val="00BC3C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631321">
      <w:bodyDiv w:val="1"/>
      <w:marLeft w:val="0"/>
      <w:marRight w:val="0"/>
      <w:marTop w:val="0"/>
      <w:marBottom w:val="0"/>
      <w:divBdr>
        <w:top w:val="none" w:sz="0" w:space="0" w:color="auto"/>
        <w:left w:val="none" w:sz="0" w:space="0" w:color="auto"/>
        <w:bottom w:val="none" w:sz="0" w:space="0" w:color="auto"/>
        <w:right w:val="none" w:sz="0" w:space="0" w:color="auto"/>
      </w:divBdr>
    </w:div>
    <w:div w:id="1134955099">
      <w:bodyDiv w:val="1"/>
      <w:marLeft w:val="0"/>
      <w:marRight w:val="0"/>
      <w:marTop w:val="0"/>
      <w:marBottom w:val="0"/>
      <w:divBdr>
        <w:top w:val="none" w:sz="0" w:space="0" w:color="auto"/>
        <w:left w:val="none" w:sz="0" w:space="0" w:color="auto"/>
        <w:bottom w:val="none" w:sz="0" w:space="0" w:color="auto"/>
        <w:right w:val="none" w:sz="0" w:space="0" w:color="auto"/>
      </w:divBdr>
    </w:div>
    <w:div w:id="1242761086">
      <w:bodyDiv w:val="1"/>
      <w:marLeft w:val="0"/>
      <w:marRight w:val="0"/>
      <w:marTop w:val="0"/>
      <w:marBottom w:val="0"/>
      <w:divBdr>
        <w:top w:val="none" w:sz="0" w:space="0" w:color="auto"/>
        <w:left w:val="none" w:sz="0" w:space="0" w:color="auto"/>
        <w:bottom w:val="none" w:sz="0" w:space="0" w:color="auto"/>
        <w:right w:val="none" w:sz="0" w:space="0" w:color="auto"/>
      </w:divBdr>
    </w:div>
    <w:div w:id="1503356340">
      <w:bodyDiv w:val="1"/>
      <w:marLeft w:val="0"/>
      <w:marRight w:val="0"/>
      <w:marTop w:val="0"/>
      <w:marBottom w:val="0"/>
      <w:divBdr>
        <w:top w:val="none" w:sz="0" w:space="0" w:color="auto"/>
        <w:left w:val="none" w:sz="0" w:space="0" w:color="auto"/>
        <w:bottom w:val="none" w:sz="0" w:space="0" w:color="auto"/>
        <w:right w:val="none" w:sz="0" w:space="0" w:color="auto"/>
      </w:divBdr>
    </w:div>
    <w:div w:id="1727413030">
      <w:bodyDiv w:val="1"/>
      <w:marLeft w:val="0"/>
      <w:marRight w:val="0"/>
      <w:marTop w:val="0"/>
      <w:marBottom w:val="0"/>
      <w:divBdr>
        <w:top w:val="none" w:sz="0" w:space="0" w:color="auto"/>
        <w:left w:val="none" w:sz="0" w:space="0" w:color="auto"/>
        <w:bottom w:val="none" w:sz="0" w:space="0" w:color="auto"/>
        <w:right w:val="none" w:sz="0" w:space="0" w:color="auto"/>
      </w:divBdr>
    </w:div>
    <w:div w:id="205183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1343</Words>
  <Characters>7658</Characters>
  <Application>Microsoft Office Word</Application>
  <DocSecurity>0</DocSecurity>
  <Lines>63</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dc:creator>
  <cp:lastModifiedBy>Bilouseac Irina</cp:lastModifiedBy>
  <cp:revision>9</cp:revision>
  <dcterms:created xsi:type="dcterms:W3CDTF">2025-10-12T09:39:00Z</dcterms:created>
  <dcterms:modified xsi:type="dcterms:W3CDTF">2025-10-13T19:57:00Z</dcterms:modified>
</cp:coreProperties>
</file>